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D9" w:rsidRPr="001D6D5D" w:rsidRDefault="007748D9" w:rsidP="000C483D">
      <w:pPr>
        <w:spacing w:line="276" w:lineRule="auto"/>
        <w:rPr>
          <w:rFonts w:ascii="Calibri" w:hAnsi="Calibri" w:cs="Arial"/>
          <w:b/>
          <w:bCs/>
          <w:sz w:val="28"/>
          <w:szCs w:val="28"/>
        </w:rPr>
      </w:pPr>
      <w:bookmarkStart w:id="0" w:name="_Toc75764232"/>
      <w:bookmarkStart w:id="1" w:name="_GoBack"/>
      <w:bookmarkEnd w:id="1"/>
    </w:p>
    <w:p w:rsidR="00974D45" w:rsidRPr="00230709" w:rsidRDefault="00974D45" w:rsidP="00230709">
      <w:pPr>
        <w:spacing w:line="276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230709">
        <w:rPr>
          <w:rFonts w:ascii="Calibri" w:hAnsi="Calibri" w:cs="Arial"/>
          <w:b/>
          <w:bCs/>
          <w:sz w:val="32"/>
          <w:szCs w:val="24"/>
        </w:rPr>
        <w:t>Žádost</w:t>
      </w:r>
    </w:p>
    <w:p w:rsidR="00235D68" w:rsidRPr="00230709" w:rsidRDefault="00E63F0B" w:rsidP="00230709">
      <w:pPr>
        <w:spacing w:line="276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230709">
        <w:rPr>
          <w:rFonts w:ascii="Calibri" w:hAnsi="Calibri" w:cs="Arial"/>
          <w:b/>
          <w:bCs/>
          <w:sz w:val="32"/>
          <w:szCs w:val="24"/>
        </w:rPr>
        <w:t>o</w:t>
      </w:r>
      <w:r w:rsidR="000C483D" w:rsidRPr="00230709">
        <w:rPr>
          <w:rFonts w:ascii="Calibri" w:hAnsi="Calibri" w:cs="Arial"/>
          <w:b/>
          <w:bCs/>
          <w:sz w:val="32"/>
          <w:szCs w:val="24"/>
        </w:rPr>
        <w:t xml:space="preserve"> zařazení </w:t>
      </w:r>
      <w:r w:rsidR="00A13D2B" w:rsidRPr="00230709">
        <w:rPr>
          <w:rFonts w:ascii="Calibri" w:hAnsi="Calibri" w:cs="Arial"/>
          <w:b/>
          <w:bCs/>
          <w:sz w:val="32"/>
          <w:szCs w:val="24"/>
        </w:rPr>
        <w:t xml:space="preserve">zcela </w:t>
      </w:r>
      <w:r w:rsidR="000C483D" w:rsidRPr="00230709">
        <w:rPr>
          <w:rFonts w:ascii="Calibri" w:hAnsi="Calibri" w:cs="Arial"/>
          <w:b/>
          <w:bCs/>
          <w:sz w:val="32"/>
          <w:szCs w:val="24"/>
        </w:rPr>
        <w:t xml:space="preserve">nové </w:t>
      </w:r>
      <w:r w:rsidR="00235D68" w:rsidRPr="00230709">
        <w:rPr>
          <w:rFonts w:ascii="Calibri" w:hAnsi="Calibri" w:cs="Arial"/>
          <w:b/>
          <w:bCs/>
          <w:sz w:val="32"/>
          <w:szCs w:val="24"/>
        </w:rPr>
        <w:t xml:space="preserve">úhradové </w:t>
      </w:r>
      <w:r w:rsidR="000C483D" w:rsidRPr="00230709">
        <w:rPr>
          <w:rFonts w:ascii="Calibri" w:hAnsi="Calibri" w:cs="Arial"/>
          <w:b/>
          <w:bCs/>
          <w:sz w:val="32"/>
          <w:szCs w:val="24"/>
        </w:rPr>
        <w:t xml:space="preserve">skupiny </w:t>
      </w:r>
    </w:p>
    <w:p w:rsidR="007748D9" w:rsidRPr="00230709" w:rsidRDefault="000C483D" w:rsidP="00230709">
      <w:pPr>
        <w:spacing w:line="276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230709">
        <w:rPr>
          <w:rFonts w:ascii="Calibri" w:hAnsi="Calibri" w:cs="Arial"/>
          <w:b/>
          <w:bCs/>
          <w:sz w:val="32"/>
          <w:szCs w:val="24"/>
        </w:rPr>
        <w:t xml:space="preserve">zdravotnických prostředků </w:t>
      </w:r>
      <w:r w:rsidR="00235D68" w:rsidRPr="00230709">
        <w:rPr>
          <w:rFonts w:ascii="Calibri" w:hAnsi="Calibri" w:cs="Arial"/>
          <w:b/>
          <w:bCs/>
          <w:sz w:val="32"/>
          <w:szCs w:val="24"/>
        </w:rPr>
        <w:t>do kategorizačního stromu</w:t>
      </w:r>
    </w:p>
    <w:p w:rsidR="00E63F0B" w:rsidRPr="00230709" w:rsidRDefault="00E63F0B" w:rsidP="00230709">
      <w:pPr>
        <w:spacing w:line="276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8A0CFB" w:rsidRPr="00230709" w:rsidRDefault="00A13D2B" w:rsidP="00486C16">
      <w:pPr>
        <w:tabs>
          <w:tab w:val="num" w:pos="720"/>
        </w:tabs>
        <w:kinsoku w:val="0"/>
        <w:overflowPunct w:val="0"/>
        <w:spacing w:line="276" w:lineRule="auto"/>
        <w:contextualSpacing/>
        <w:jc w:val="both"/>
        <w:textAlignment w:val="baseline"/>
        <w:rPr>
          <w:rFonts w:ascii="Calibri" w:eastAsia="Candara" w:hAnsi="Calibri" w:cs="Calibri"/>
          <w:color w:val="000000"/>
          <w:sz w:val="24"/>
          <w:szCs w:val="24"/>
        </w:rPr>
      </w:pPr>
      <w:r w:rsidRPr="00230709">
        <w:rPr>
          <w:rFonts w:ascii="Calibri" w:eastAsia="Candara" w:hAnsi="Calibri" w:cs="Calibri"/>
          <w:color w:val="000000"/>
          <w:sz w:val="24"/>
          <w:szCs w:val="24"/>
        </w:rPr>
        <w:t>Zařazení zcela nové skupiny zdravotnických prostředků</w:t>
      </w:r>
      <w:r w:rsidR="00AB522D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do kategorizačního stromu </w:t>
      </w:r>
      <w:r w:rsidR="00E63F0B" w:rsidRPr="00230709">
        <w:rPr>
          <w:rFonts w:ascii="Calibri" w:eastAsia="Candara" w:hAnsi="Calibri" w:cs="Calibri"/>
          <w:color w:val="000000"/>
          <w:sz w:val="24"/>
          <w:szCs w:val="24"/>
        </w:rPr>
        <w:t>zákona č. </w:t>
      </w:r>
      <w:r w:rsidR="00AB522D" w:rsidRPr="00230709">
        <w:rPr>
          <w:rFonts w:ascii="Calibri" w:eastAsia="Candara" w:hAnsi="Calibri" w:cs="Calibri"/>
          <w:color w:val="000000"/>
          <w:sz w:val="24"/>
          <w:szCs w:val="24"/>
        </w:rPr>
        <w:t>48/1997 Sb., o veřejném zdravotním pojištění, ve znění pozdějších předpisů,</w:t>
      </w:r>
      <w:r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může navrhnout</w:t>
      </w:r>
      <w:r w:rsidR="00EB3C4D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člen Komise</w:t>
      </w:r>
      <w:r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pro kategorizaci a úhradovou reg</w:t>
      </w:r>
      <w:r w:rsidR="00235D68" w:rsidRPr="00230709">
        <w:rPr>
          <w:rFonts w:ascii="Calibri" w:eastAsia="Candara" w:hAnsi="Calibri" w:cs="Calibri"/>
          <w:color w:val="000000"/>
          <w:sz w:val="24"/>
          <w:szCs w:val="24"/>
        </w:rPr>
        <w:t>ulaci zdravotnických prostředků</w:t>
      </w:r>
      <w:r w:rsidR="00192CF3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, viz seznam členů: </w:t>
      </w:r>
      <w:hyperlink r:id="rId8" w:history="1">
        <w:r w:rsidR="00AB522D" w:rsidRPr="00230709">
          <w:rPr>
            <w:rStyle w:val="Hypertextovodkaz"/>
            <w:rFonts w:ascii="Calibri" w:eastAsia="Candara" w:hAnsi="Calibri" w:cs="Calibri"/>
            <w:sz w:val="24"/>
            <w:szCs w:val="24"/>
          </w:rPr>
          <w:t>https://ppo.mzcr.cz/workGroup/121</w:t>
        </w:r>
      </w:hyperlink>
      <w:r w:rsidR="00192CF3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. </w:t>
      </w:r>
      <w:r w:rsidR="008A0CFB" w:rsidRPr="00230709">
        <w:rPr>
          <w:rFonts w:ascii="Calibri" w:eastAsia="Candara" w:hAnsi="Calibri" w:cs="Calibri"/>
          <w:color w:val="000000"/>
          <w:sz w:val="24"/>
          <w:szCs w:val="24"/>
        </w:rPr>
        <w:t>Žadatel</w:t>
      </w:r>
      <w:r w:rsidR="00192CF3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musí předložit veškerou zadanou dokumentaci pro zdravotnický prostředek, který není zařazen v kategorizačním stromu a spolupracovat již před tímto návrhem s dotčenou odbornou společností a dodavatelem. Zcela vyplněnou ž</w:t>
      </w:r>
      <w:r w:rsidRPr="00230709">
        <w:rPr>
          <w:rFonts w:ascii="Calibri" w:eastAsia="Candara" w:hAnsi="Calibri" w:cs="Calibri"/>
          <w:color w:val="000000"/>
          <w:sz w:val="24"/>
          <w:szCs w:val="24"/>
        </w:rPr>
        <w:t>á</w:t>
      </w:r>
      <w:r w:rsidR="00E63F0B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dost </w:t>
      </w:r>
      <w:r w:rsidR="00860E3F">
        <w:rPr>
          <w:rFonts w:ascii="Calibri" w:eastAsia="Candara" w:hAnsi="Calibri" w:cs="Calibri"/>
          <w:color w:val="000000"/>
          <w:sz w:val="24"/>
          <w:szCs w:val="24"/>
        </w:rPr>
        <w:t xml:space="preserve">se všemi přílohami </w:t>
      </w:r>
      <w:r w:rsidR="00E63F0B" w:rsidRPr="00230709">
        <w:rPr>
          <w:rFonts w:ascii="Calibri" w:eastAsia="Candara" w:hAnsi="Calibri" w:cs="Calibri"/>
          <w:color w:val="000000"/>
          <w:sz w:val="24"/>
          <w:szCs w:val="24"/>
        </w:rPr>
        <w:t>adresuj</w:t>
      </w:r>
      <w:r w:rsidR="00422A8F">
        <w:rPr>
          <w:rFonts w:ascii="Calibri" w:eastAsia="Candara" w:hAnsi="Calibri" w:cs="Calibri"/>
          <w:color w:val="000000"/>
          <w:sz w:val="24"/>
          <w:szCs w:val="24"/>
        </w:rPr>
        <w:t>t</w:t>
      </w:r>
      <w:r w:rsidR="00AB522D" w:rsidRPr="00230709">
        <w:rPr>
          <w:rFonts w:ascii="Calibri" w:eastAsia="Candara" w:hAnsi="Calibri" w:cs="Calibri"/>
          <w:color w:val="000000"/>
          <w:sz w:val="24"/>
          <w:szCs w:val="24"/>
        </w:rPr>
        <w:t>e</w:t>
      </w:r>
      <w:r w:rsidR="00EB3C4D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tajemnici Komise</w:t>
      </w:r>
      <w:r w:rsidR="00AB522D" w:rsidRPr="00230709">
        <w:rPr>
          <w:rFonts w:ascii="Calibri" w:eastAsia="Candara" w:hAnsi="Calibri" w:cs="Calibri"/>
          <w:color w:val="000000"/>
          <w:sz w:val="24"/>
          <w:szCs w:val="24"/>
        </w:rPr>
        <w:t xml:space="preserve"> (</w:t>
      </w:r>
      <w:hyperlink r:id="rId9" w:history="1">
        <w:r w:rsidR="00AB522D" w:rsidRPr="00230709">
          <w:rPr>
            <w:rStyle w:val="Hypertextovodkaz"/>
            <w:rFonts w:ascii="Calibri" w:eastAsia="Candara" w:hAnsi="Calibri" w:cs="Calibri"/>
            <w:sz w:val="24"/>
            <w:szCs w:val="24"/>
          </w:rPr>
          <w:t>irena.drugdova@mzcr.cz</w:t>
        </w:r>
      </w:hyperlink>
      <w:r w:rsidR="00AB522D" w:rsidRPr="00230709">
        <w:rPr>
          <w:rFonts w:ascii="Calibri" w:eastAsia="Candara" w:hAnsi="Calibri" w:cs="Calibri"/>
          <w:color w:val="000000"/>
          <w:sz w:val="24"/>
          <w:szCs w:val="24"/>
        </w:rPr>
        <w:t>)</w:t>
      </w:r>
      <w:r w:rsidR="00422A8F">
        <w:rPr>
          <w:rFonts w:ascii="Calibri" w:eastAsia="Candara" w:hAnsi="Calibri" w:cs="Calibri"/>
          <w:color w:val="000000"/>
          <w:sz w:val="24"/>
          <w:szCs w:val="24"/>
        </w:rPr>
        <w:t xml:space="preserve"> a v kopii Předsedovi Komise (</w:t>
      </w:r>
      <w:hyperlink r:id="rId10" w:history="1">
        <w:r w:rsidR="00422A8F" w:rsidRPr="00451D57">
          <w:rPr>
            <w:rStyle w:val="Hypertextovodkaz"/>
            <w:rFonts w:ascii="Calibri" w:eastAsia="Candara" w:hAnsi="Calibri" w:cs="Calibri"/>
            <w:sz w:val="24"/>
            <w:szCs w:val="24"/>
          </w:rPr>
          <w:t>jk@jakubkral.eu</w:t>
        </w:r>
      </w:hyperlink>
      <w:r w:rsidR="00422A8F">
        <w:rPr>
          <w:rFonts w:ascii="Calibri" w:eastAsia="Candara" w:hAnsi="Calibri" w:cs="Calibri"/>
          <w:color w:val="000000"/>
          <w:sz w:val="24"/>
          <w:szCs w:val="24"/>
        </w:rPr>
        <w:t xml:space="preserve">). </w:t>
      </w:r>
    </w:p>
    <w:p w:rsidR="00E63F0B" w:rsidRPr="00230709" w:rsidRDefault="00E63F0B" w:rsidP="00486C16">
      <w:pPr>
        <w:tabs>
          <w:tab w:val="num" w:pos="720"/>
        </w:tabs>
        <w:kinsoku w:val="0"/>
        <w:overflowPunct w:val="0"/>
        <w:spacing w:line="276" w:lineRule="auto"/>
        <w:contextualSpacing/>
        <w:jc w:val="both"/>
        <w:textAlignment w:val="baseline"/>
        <w:rPr>
          <w:rFonts w:ascii="Calibri" w:eastAsia="Candara" w:hAnsi="Calibri" w:cs="Calibri"/>
          <w:color w:val="000000"/>
          <w:sz w:val="24"/>
          <w:szCs w:val="24"/>
        </w:rPr>
      </w:pPr>
    </w:p>
    <w:p w:rsidR="008A0CFB" w:rsidRPr="00230709" w:rsidRDefault="008A0CFB" w:rsidP="00486C16">
      <w:pPr>
        <w:spacing w:line="276" w:lineRule="auto"/>
        <w:jc w:val="both"/>
        <w:rPr>
          <w:rFonts w:ascii="Calibri" w:hAnsi="Calibri" w:cs="Arial"/>
          <w:b/>
          <w:bCs/>
          <w:caps/>
          <w:sz w:val="24"/>
          <w:szCs w:val="24"/>
        </w:rPr>
      </w:pPr>
      <w:r w:rsidRPr="00230709">
        <w:rPr>
          <w:rFonts w:ascii="Calibri" w:hAnsi="Calibri" w:cs="Arial"/>
          <w:b/>
          <w:bCs/>
          <w:caps/>
          <w:sz w:val="24"/>
          <w:szCs w:val="24"/>
        </w:rPr>
        <w:t>Povinné náležitosti žádosti</w:t>
      </w:r>
    </w:p>
    <w:p w:rsidR="008A0CFB" w:rsidRPr="00230709" w:rsidRDefault="00FE1E75" w:rsidP="00486C16">
      <w:pPr>
        <w:spacing w:line="276" w:lineRule="auto"/>
        <w:jc w:val="both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Žadatel uvede úplné,</w:t>
      </w:r>
      <w:r w:rsidR="008A0CFB" w:rsidRPr="00230709">
        <w:rPr>
          <w:rFonts w:ascii="Calibri" w:hAnsi="Calibri" w:cs="Arial"/>
          <w:i/>
          <w:iCs/>
          <w:sz w:val="24"/>
          <w:szCs w:val="24"/>
        </w:rPr>
        <w:t xml:space="preserve"> správné </w:t>
      </w:r>
      <w:r>
        <w:rPr>
          <w:rFonts w:ascii="Calibri" w:hAnsi="Calibri" w:cs="Arial"/>
          <w:i/>
          <w:iCs/>
          <w:sz w:val="24"/>
          <w:szCs w:val="24"/>
        </w:rPr>
        <w:t xml:space="preserve">a aktuální </w:t>
      </w:r>
      <w:r w:rsidR="008A0CFB" w:rsidRPr="00230709">
        <w:rPr>
          <w:rFonts w:ascii="Calibri" w:hAnsi="Calibri" w:cs="Arial"/>
          <w:i/>
          <w:iCs/>
          <w:sz w:val="24"/>
          <w:szCs w:val="24"/>
        </w:rPr>
        <w:t>údaje</w:t>
      </w:r>
    </w:p>
    <w:tbl>
      <w:tblPr>
        <w:tblW w:w="98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691"/>
      </w:tblGrid>
      <w:tr w:rsidR="008A0CFB" w:rsidRPr="00230709" w:rsidTr="001940C7"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0709" w:rsidRPr="00230709" w:rsidRDefault="008A0CFB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bCs/>
                <w:sz w:val="24"/>
                <w:szCs w:val="24"/>
              </w:rPr>
              <w:t>Žadatel:</w:t>
            </w:r>
          </w:p>
        </w:tc>
      </w:tr>
      <w:tr w:rsidR="002459B1" w:rsidRPr="00230709" w:rsidTr="001940C7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459B1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42327">
              <w:rPr>
                <w:rFonts w:ascii="Calibri" w:hAnsi="Calibri" w:cs="Arial"/>
                <w:sz w:val="24"/>
                <w:szCs w:val="24"/>
              </w:rPr>
              <w:t xml:space="preserve">Název </w:t>
            </w:r>
          </w:p>
          <w:p w:rsidR="002459B1" w:rsidRPr="00142327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42327">
              <w:rPr>
                <w:rFonts w:ascii="Calibri" w:hAnsi="Calibri" w:cs="Arial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sz w:val="24"/>
                <w:szCs w:val="24"/>
              </w:rPr>
              <w:t>v případě fyzické osoby jméno):</w:t>
            </w:r>
          </w:p>
        </w:tc>
        <w:tc>
          <w:tcPr>
            <w:tcW w:w="4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top w:val="single" w:sz="8" w:space="0" w:color="auto"/>
              <w:left w:val="single" w:sz="12" w:space="0" w:color="auto"/>
            </w:tcBorders>
            <w:shd w:val="clear" w:color="auto" w:fill="C6D9F1"/>
          </w:tcPr>
          <w:p w:rsidR="002459B1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42327">
              <w:rPr>
                <w:rFonts w:ascii="Calibri" w:hAnsi="Calibri" w:cs="Arial"/>
                <w:sz w:val="24"/>
                <w:szCs w:val="24"/>
              </w:rPr>
              <w:t xml:space="preserve">IČO </w:t>
            </w:r>
          </w:p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(u fyzických osob rodné číslo):</w:t>
            </w:r>
          </w:p>
        </w:tc>
        <w:tc>
          <w:tcPr>
            <w:tcW w:w="469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42327">
              <w:rPr>
                <w:rFonts w:ascii="Calibri" w:hAnsi="Calibri" w:cs="Arial"/>
                <w:sz w:val="24"/>
                <w:szCs w:val="24"/>
              </w:rPr>
              <w:t>Adresa sídla: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2459B1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Právní forma </w:t>
            </w:r>
          </w:p>
          <w:p w:rsidR="002459B1" w:rsidRPr="00142327" w:rsidRDefault="002459B1" w:rsidP="008D4999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(vyplňte v případě právnické osoby):</w:t>
            </w:r>
          </w:p>
        </w:tc>
        <w:tc>
          <w:tcPr>
            <w:tcW w:w="4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A0CFB" w:rsidRPr="00230709" w:rsidTr="001940C7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8A0CFB" w:rsidRPr="00230709" w:rsidRDefault="00E63F0B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Zaštiťující č</w:t>
            </w:r>
            <w:r w:rsidR="008A0CFB" w:rsidRPr="00230709">
              <w:rPr>
                <w:rFonts w:ascii="Calibri" w:hAnsi="Calibri" w:cs="Arial"/>
                <w:sz w:val="24"/>
                <w:szCs w:val="24"/>
              </w:rPr>
              <w:t>len Komise:</w:t>
            </w:r>
          </w:p>
        </w:tc>
        <w:tc>
          <w:tcPr>
            <w:tcW w:w="46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0CFB" w:rsidRPr="00230709" w:rsidRDefault="008A0CFB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9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Kontaktní osoba Žadatele:</w:t>
            </w: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Jméno, příjmení, titul: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Funkce: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42327">
              <w:rPr>
                <w:rFonts w:ascii="Calibri" w:hAnsi="Calibri" w:cs="Arial"/>
                <w:sz w:val="24"/>
                <w:szCs w:val="24"/>
              </w:rPr>
              <w:t>Telefon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2459B1" w:rsidRPr="00C90B83" w:rsidRDefault="002459B1" w:rsidP="008D499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142327">
              <w:rPr>
                <w:rFonts w:ascii="Calibri" w:hAnsi="Calibri" w:cs="Arial"/>
                <w:sz w:val="24"/>
                <w:szCs w:val="24"/>
              </w:rPr>
              <w:t>E-mail:</w:t>
            </w:r>
          </w:p>
        </w:tc>
        <w:tc>
          <w:tcPr>
            <w:tcW w:w="469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sz w:val="24"/>
                <w:szCs w:val="24"/>
              </w:rPr>
              <w:t>Návrh zcela nové úhradové skupiny ZP:</w:t>
            </w:r>
          </w:p>
        </w:tc>
      </w:tr>
      <w:tr w:rsidR="002459B1" w:rsidRPr="00230709" w:rsidTr="001940C7">
        <w:tc>
          <w:tcPr>
            <w:tcW w:w="517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Název úhradové skupiny:</w:t>
            </w:r>
          </w:p>
        </w:tc>
        <w:tc>
          <w:tcPr>
            <w:tcW w:w="46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Umístění v rámci kategorizačního stromu: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Popis (parametry a vlastnosti daných zdravotnických prostředků):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Návrh preskripčního omezení: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Návrh indikačního omezení: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Návrh množstevního omezení: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Cena dodavatele bez DPH: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B77F0D">
              <w:rPr>
                <w:rFonts w:ascii="Calibri" w:hAnsi="Calibri" w:cs="Arial"/>
                <w:iCs/>
                <w:sz w:val="24"/>
                <w:szCs w:val="24"/>
              </w:rPr>
              <w:lastRenderedPageBreak/>
              <w:t>Návrh</w:t>
            </w:r>
            <w:r w:rsidRPr="00230709">
              <w:rPr>
                <w:rFonts w:ascii="Calibri" w:hAnsi="Calibri" w:cs="Arial"/>
                <w:iCs/>
                <w:sz w:val="24"/>
                <w:szCs w:val="24"/>
              </w:rPr>
              <w:t xml:space="preserve"> úhradového limitu (doloženého z vnitřní či vnější cenové reference, pokud u nás nehrazeno, vychází zdůvodnění z úhrad v jiných zemích):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Popis dosud využívaných medicínských alternativ pro danou cílovou skupinu pacientů a indikací: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459B1" w:rsidRPr="00230709" w:rsidTr="001940C7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30709">
              <w:rPr>
                <w:rFonts w:ascii="Calibri" w:hAnsi="Calibri" w:cs="Arial"/>
                <w:sz w:val="24"/>
                <w:szCs w:val="24"/>
              </w:rPr>
              <w:t>Cílová skupina (celkový počet pacientů a průměrný roční přírůstek):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2459B1" w:rsidRPr="00230709" w:rsidRDefault="002459B1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22A8F" w:rsidRDefault="00422A8F" w:rsidP="00486C16">
      <w:pPr>
        <w:spacing w:line="276" w:lineRule="auto"/>
        <w:jc w:val="both"/>
        <w:rPr>
          <w:rFonts w:ascii="Calibri" w:eastAsia="Candara" w:hAnsi="Calibri" w:cs="Calibri"/>
          <w:b/>
          <w:color w:val="000000"/>
          <w:sz w:val="24"/>
          <w:szCs w:val="24"/>
        </w:rPr>
      </w:pPr>
    </w:p>
    <w:p w:rsidR="00230709" w:rsidRDefault="00B77F0D" w:rsidP="00486C16">
      <w:pPr>
        <w:spacing w:line="276" w:lineRule="auto"/>
        <w:jc w:val="both"/>
        <w:rPr>
          <w:rFonts w:ascii="Calibri" w:eastAsia="Candara" w:hAnsi="Calibri" w:cs="Calibri"/>
          <w:b/>
          <w:color w:val="000000"/>
          <w:sz w:val="24"/>
          <w:szCs w:val="24"/>
        </w:rPr>
      </w:pPr>
      <w:r w:rsidRPr="00B77F0D">
        <w:rPr>
          <w:rFonts w:ascii="Calibri" w:eastAsia="Candara" w:hAnsi="Calibri" w:cs="Calibri"/>
          <w:b/>
          <w:color w:val="000000"/>
          <w:sz w:val="24"/>
          <w:szCs w:val="24"/>
        </w:rPr>
        <w:t>S ohledem na specifikace dané skupiny si může Komise vyžádat dodatečné podklady.</w:t>
      </w:r>
    </w:p>
    <w:p w:rsidR="001F50B1" w:rsidRPr="00B77F0D" w:rsidRDefault="001F50B1" w:rsidP="00486C16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C483D" w:rsidRPr="00230709" w:rsidRDefault="00103855" w:rsidP="00486C16">
      <w:pPr>
        <w:spacing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230709">
        <w:rPr>
          <w:rFonts w:ascii="Calibri" w:hAnsi="Calibri" w:cs="Arial"/>
          <w:b/>
          <w:bCs/>
          <w:sz w:val="24"/>
          <w:szCs w:val="24"/>
        </w:rPr>
        <w:t xml:space="preserve">POVINNÉ </w:t>
      </w:r>
      <w:r w:rsidR="008A0CFB" w:rsidRPr="00230709">
        <w:rPr>
          <w:rFonts w:ascii="Calibri" w:hAnsi="Calibri" w:cs="Arial"/>
          <w:b/>
          <w:bCs/>
          <w:sz w:val="24"/>
          <w:szCs w:val="24"/>
        </w:rPr>
        <w:t>PŘÍLOHY</w:t>
      </w:r>
    </w:p>
    <w:p w:rsidR="000C483D" w:rsidRPr="00230709" w:rsidRDefault="000C483D" w:rsidP="00486C16">
      <w:pPr>
        <w:spacing w:line="276" w:lineRule="auto"/>
        <w:jc w:val="both"/>
        <w:rPr>
          <w:rFonts w:ascii="Calibri" w:hAnsi="Calibri" w:cs="Arial"/>
          <w:i/>
          <w:iCs/>
          <w:sz w:val="24"/>
          <w:szCs w:val="24"/>
        </w:rPr>
      </w:pPr>
      <w:r w:rsidRPr="00230709">
        <w:rPr>
          <w:rFonts w:ascii="Calibri" w:hAnsi="Calibri" w:cs="Arial"/>
          <w:i/>
          <w:iCs/>
          <w:sz w:val="24"/>
          <w:szCs w:val="24"/>
        </w:rPr>
        <w:t xml:space="preserve">Žadatel označí, </w:t>
      </w:r>
      <w:r w:rsidR="00E63F0B" w:rsidRPr="00230709">
        <w:rPr>
          <w:rFonts w:ascii="Calibri" w:hAnsi="Calibri" w:cs="Arial"/>
          <w:i/>
          <w:iCs/>
          <w:sz w:val="24"/>
          <w:szCs w:val="24"/>
        </w:rPr>
        <w:t>že</w:t>
      </w:r>
      <w:r w:rsidRPr="00230709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E63F0B" w:rsidRPr="00230709">
        <w:rPr>
          <w:rFonts w:ascii="Calibri" w:hAnsi="Calibri" w:cs="Arial"/>
          <w:i/>
          <w:iCs/>
          <w:sz w:val="24"/>
          <w:szCs w:val="24"/>
        </w:rPr>
        <w:t xml:space="preserve">jsou </w:t>
      </w:r>
      <w:r w:rsidRPr="00230709">
        <w:rPr>
          <w:rFonts w:ascii="Calibri" w:hAnsi="Calibri" w:cs="Arial"/>
          <w:i/>
          <w:iCs/>
          <w:sz w:val="24"/>
          <w:szCs w:val="24"/>
        </w:rPr>
        <w:t xml:space="preserve">Přílohy </w:t>
      </w:r>
      <w:r w:rsidR="00E63F0B" w:rsidRPr="00230709">
        <w:rPr>
          <w:rFonts w:ascii="Calibri" w:hAnsi="Calibri" w:cs="Arial"/>
          <w:i/>
          <w:iCs/>
          <w:sz w:val="24"/>
          <w:szCs w:val="24"/>
        </w:rPr>
        <w:t>doloženy</w:t>
      </w:r>
      <w:r w:rsidR="00103855" w:rsidRPr="00230709">
        <w:rPr>
          <w:rFonts w:ascii="Calibri" w:hAnsi="Calibri" w:cs="Arial"/>
          <w:i/>
          <w:iCs/>
          <w:sz w:val="24"/>
          <w:szCs w:val="24"/>
        </w:rPr>
        <w:t xml:space="preserve"> označením ANO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485"/>
        <w:gridCol w:w="992"/>
      </w:tblGrid>
      <w:tr w:rsidR="000C483D" w:rsidRPr="00230709" w:rsidTr="001940C7">
        <w:trPr>
          <w:trHeight w:val="387"/>
        </w:trPr>
        <w:tc>
          <w:tcPr>
            <w:tcW w:w="1412" w:type="dxa"/>
            <w:shd w:val="clear" w:color="auto" w:fill="C6D9F1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bCs/>
                <w:sz w:val="24"/>
                <w:szCs w:val="24"/>
              </w:rPr>
              <w:t>Příloha č. 1</w:t>
            </w:r>
          </w:p>
        </w:tc>
        <w:tc>
          <w:tcPr>
            <w:tcW w:w="7485" w:type="dxa"/>
            <w:shd w:val="clear" w:color="auto" w:fill="auto"/>
          </w:tcPr>
          <w:p w:rsidR="000C483D" w:rsidRPr="00230709" w:rsidRDefault="008A0CFB" w:rsidP="00E0363C">
            <w:pPr>
              <w:pStyle w:val="Odstavecseseznamem"/>
              <w:spacing w:line="276" w:lineRule="auto"/>
              <w:ind w:left="0"/>
              <w:jc w:val="both"/>
              <w:rPr>
                <w:rFonts w:ascii="Calibri" w:hAnsi="Calibri" w:cs="Arial"/>
                <w:bCs/>
              </w:rPr>
            </w:pPr>
            <w:r w:rsidRPr="00230709">
              <w:rPr>
                <w:rFonts w:ascii="Calibri" w:hAnsi="Calibri" w:cs="Arial"/>
                <w:bCs/>
              </w:rPr>
              <w:t>Prohlášení o shodě</w:t>
            </w:r>
            <w:r w:rsidR="005C60B8">
              <w:rPr>
                <w:rFonts w:ascii="Calibri" w:hAnsi="Calibri" w:cs="Arial"/>
                <w:bCs/>
              </w:rPr>
              <w:t xml:space="preserve"> </w:t>
            </w:r>
            <w:r w:rsidR="005C60B8" w:rsidRPr="005C60B8">
              <w:rPr>
                <w:rFonts w:ascii="Calibri" w:hAnsi="Calibri" w:cs="Arial"/>
                <w:bCs/>
              </w:rPr>
              <w:t>(u cizojazyčných s výjimkou angličtiny český překlad)</w:t>
            </w:r>
          </w:p>
        </w:tc>
        <w:tc>
          <w:tcPr>
            <w:tcW w:w="992" w:type="dxa"/>
            <w:shd w:val="clear" w:color="auto" w:fill="auto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  <w:tr w:rsidR="000C483D" w:rsidRPr="00230709" w:rsidTr="001940C7">
        <w:tc>
          <w:tcPr>
            <w:tcW w:w="1412" w:type="dxa"/>
            <w:shd w:val="clear" w:color="auto" w:fill="C6D9F1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bCs/>
                <w:sz w:val="24"/>
                <w:szCs w:val="24"/>
              </w:rPr>
              <w:t>Příloha č. 2</w:t>
            </w:r>
          </w:p>
        </w:tc>
        <w:tc>
          <w:tcPr>
            <w:tcW w:w="7485" w:type="dxa"/>
            <w:shd w:val="clear" w:color="auto" w:fill="auto"/>
          </w:tcPr>
          <w:p w:rsidR="000C483D" w:rsidRPr="00230709" w:rsidRDefault="008A0CFB" w:rsidP="00E0363C">
            <w:pPr>
              <w:pStyle w:val="Odstavecseseznamem"/>
              <w:spacing w:line="276" w:lineRule="auto"/>
              <w:ind w:left="0"/>
              <w:jc w:val="both"/>
              <w:rPr>
                <w:rFonts w:ascii="Calibri" w:hAnsi="Calibri" w:cs="Arial"/>
                <w:bCs/>
              </w:rPr>
            </w:pPr>
            <w:r w:rsidRPr="00230709">
              <w:rPr>
                <w:rFonts w:ascii="Calibri" w:hAnsi="Calibri" w:cs="Arial"/>
                <w:bCs/>
              </w:rPr>
              <w:t>Stanovisko dotčených odborných společností (výboru)</w:t>
            </w:r>
          </w:p>
        </w:tc>
        <w:tc>
          <w:tcPr>
            <w:tcW w:w="992" w:type="dxa"/>
            <w:shd w:val="clear" w:color="auto" w:fill="auto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  <w:tr w:rsidR="000C483D" w:rsidRPr="00230709" w:rsidTr="001940C7">
        <w:tc>
          <w:tcPr>
            <w:tcW w:w="1412" w:type="dxa"/>
            <w:shd w:val="clear" w:color="auto" w:fill="C6D9F1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bCs/>
                <w:sz w:val="24"/>
                <w:szCs w:val="24"/>
              </w:rPr>
              <w:t>Příloha č. 3</w:t>
            </w:r>
          </w:p>
        </w:tc>
        <w:tc>
          <w:tcPr>
            <w:tcW w:w="7485" w:type="dxa"/>
            <w:shd w:val="clear" w:color="auto" w:fill="auto"/>
          </w:tcPr>
          <w:p w:rsidR="000C483D" w:rsidRPr="00230709" w:rsidRDefault="009449BE" w:rsidP="00E0363C">
            <w:pPr>
              <w:pStyle w:val="Zkladntextodsazen"/>
              <w:spacing w:line="276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9449BE">
              <w:rPr>
                <w:rFonts w:ascii="Calibri" w:hAnsi="Calibri" w:cs="Arial"/>
                <w:b w:val="0"/>
                <w:sz w:val="24"/>
                <w:szCs w:val="24"/>
              </w:rPr>
              <w:t>Doklad o předběžném projednání návrhu se zdravotními pojišťovnami</w:t>
            </w:r>
          </w:p>
        </w:tc>
        <w:tc>
          <w:tcPr>
            <w:tcW w:w="992" w:type="dxa"/>
            <w:shd w:val="clear" w:color="auto" w:fill="auto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  <w:tr w:rsidR="000C483D" w:rsidRPr="00230709" w:rsidTr="001940C7">
        <w:tc>
          <w:tcPr>
            <w:tcW w:w="1412" w:type="dxa"/>
            <w:shd w:val="clear" w:color="auto" w:fill="C6D9F1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bCs/>
                <w:sz w:val="24"/>
                <w:szCs w:val="24"/>
              </w:rPr>
              <w:t>Příloha č. 4</w:t>
            </w:r>
          </w:p>
        </w:tc>
        <w:tc>
          <w:tcPr>
            <w:tcW w:w="7485" w:type="dxa"/>
            <w:shd w:val="clear" w:color="auto" w:fill="auto"/>
          </w:tcPr>
          <w:p w:rsidR="000C483D" w:rsidRPr="00230709" w:rsidRDefault="008A0CFB" w:rsidP="00E0363C">
            <w:pPr>
              <w:pStyle w:val="Odstavecseseznamem"/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230709">
              <w:rPr>
                <w:rFonts w:ascii="Calibri" w:hAnsi="Calibri"/>
              </w:rPr>
              <w:t>Stručná analýza dopadu do rozpočtu</w:t>
            </w:r>
          </w:p>
        </w:tc>
        <w:tc>
          <w:tcPr>
            <w:tcW w:w="992" w:type="dxa"/>
            <w:shd w:val="clear" w:color="auto" w:fill="auto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  <w:tr w:rsidR="000C483D" w:rsidRPr="00230709" w:rsidTr="001940C7">
        <w:tc>
          <w:tcPr>
            <w:tcW w:w="1412" w:type="dxa"/>
            <w:shd w:val="clear" w:color="auto" w:fill="C6D9F1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0709">
              <w:rPr>
                <w:rFonts w:ascii="Calibri" w:hAnsi="Calibri" w:cs="Arial"/>
                <w:b/>
                <w:bCs/>
                <w:sz w:val="24"/>
                <w:szCs w:val="24"/>
              </w:rPr>
              <w:t>Příloha č. 5</w:t>
            </w:r>
          </w:p>
        </w:tc>
        <w:tc>
          <w:tcPr>
            <w:tcW w:w="7485" w:type="dxa"/>
            <w:shd w:val="clear" w:color="auto" w:fill="auto"/>
          </w:tcPr>
          <w:p w:rsidR="000C483D" w:rsidRPr="005C60B8" w:rsidRDefault="00F72A84" w:rsidP="00E0363C">
            <w:pPr>
              <w:pStyle w:val="Odstavecseseznamem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5C60B8">
              <w:rPr>
                <w:rFonts w:ascii="Calibri" w:hAnsi="Calibri" w:cs="Arial"/>
              </w:rPr>
              <w:t>Návod k</w:t>
            </w:r>
            <w:r w:rsidR="005C60B8" w:rsidRPr="005C60B8">
              <w:rPr>
                <w:rFonts w:ascii="Calibri" w:hAnsi="Calibri" w:cs="Arial"/>
              </w:rPr>
              <w:t> </w:t>
            </w:r>
            <w:r w:rsidRPr="005C60B8">
              <w:rPr>
                <w:rFonts w:ascii="Calibri" w:hAnsi="Calibri" w:cs="Arial"/>
              </w:rPr>
              <w:t>použití</w:t>
            </w:r>
            <w:r w:rsidR="005C60B8" w:rsidRPr="005C60B8">
              <w:rPr>
                <w:rFonts w:ascii="Calibri" w:hAnsi="Calibri" w:cs="Arial"/>
              </w:rPr>
              <w:t xml:space="preserve"> v českém jazyce</w:t>
            </w:r>
          </w:p>
        </w:tc>
        <w:tc>
          <w:tcPr>
            <w:tcW w:w="992" w:type="dxa"/>
            <w:shd w:val="clear" w:color="auto" w:fill="auto"/>
          </w:tcPr>
          <w:p w:rsidR="000C483D" w:rsidRPr="00230709" w:rsidRDefault="000C483D" w:rsidP="00486C16">
            <w:pPr>
              <w:spacing w:line="276" w:lineRule="auto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</w:tbl>
    <w:p w:rsidR="007748D9" w:rsidRDefault="007748D9" w:rsidP="00486C16">
      <w:pPr>
        <w:jc w:val="both"/>
        <w:rPr>
          <w:rFonts w:ascii="Calibri" w:hAnsi="Calibri"/>
          <w:sz w:val="24"/>
          <w:szCs w:val="24"/>
        </w:rPr>
      </w:pPr>
    </w:p>
    <w:p w:rsidR="00B77F0D" w:rsidRPr="001D6D5D" w:rsidRDefault="00B77F0D" w:rsidP="00486C16">
      <w:pPr>
        <w:jc w:val="both"/>
        <w:rPr>
          <w:rFonts w:ascii="Calibri" w:hAnsi="Calibri" w:cs="Arial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965BFE" w:rsidRPr="001D6D5D" w:rsidTr="001940C7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965BFE" w:rsidRPr="00C90B83" w:rsidRDefault="00965BFE" w:rsidP="008D4999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0B83">
              <w:rPr>
                <w:rFonts w:ascii="Calibri" w:hAnsi="Calibri" w:cs="Arial"/>
                <w:b/>
                <w:bCs/>
                <w:sz w:val="24"/>
                <w:szCs w:val="24"/>
              </w:rPr>
              <w:t>Místo a datum podpisu Žádosti:</w:t>
            </w:r>
          </w:p>
        </w:tc>
        <w:tc>
          <w:tcPr>
            <w:tcW w:w="5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BFE" w:rsidRPr="001D6D5D" w:rsidRDefault="00965BFE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65BFE" w:rsidRPr="001D6D5D" w:rsidTr="001940C7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965BFE" w:rsidRDefault="00965BFE" w:rsidP="008D4999">
            <w:pPr>
              <w:spacing w:line="276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Jméno, příjmení, razítko a podpis zástupce statutárního orgánu, popř. osoby oprávněné zastupovat žadatele:</w:t>
            </w:r>
          </w:p>
          <w:p w:rsidR="00965BFE" w:rsidRPr="00C90B83" w:rsidRDefault="00965BFE" w:rsidP="008D4999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BFE" w:rsidRPr="001D6D5D" w:rsidRDefault="00965BFE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07FC7" w:rsidRPr="001D6D5D" w:rsidTr="001940C7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77F0D" w:rsidRPr="00230709" w:rsidRDefault="007748D9" w:rsidP="00486C1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6D5D">
              <w:rPr>
                <w:rFonts w:ascii="Calibri" w:hAnsi="Calibri" w:cs="Arial"/>
                <w:b/>
                <w:bCs/>
                <w:sz w:val="24"/>
                <w:szCs w:val="24"/>
              </w:rPr>
              <w:t>Jméno, příjmení a podpis</w:t>
            </w:r>
            <w:r w:rsidR="0023070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zaštiťujícího</w:t>
            </w:r>
            <w:r w:rsidRPr="001D6D5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230709">
              <w:rPr>
                <w:rFonts w:ascii="Calibri" w:hAnsi="Calibri" w:cs="Arial"/>
                <w:b/>
                <w:bCs/>
                <w:sz w:val="24"/>
                <w:szCs w:val="24"/>
              </w:rPr>
              <w:t>člena Komise:</w:t>
            </w:r>
          </w:p>
        </w:tc>
        <w:tc>
          <w:tcPr>
            <w:tcW w:w="5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8D9" w:rsidRPr="001D6D5D" w:rsidRDefault="007748D9" w:rsidP="00486C1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bookmarkEnd w:id="0"/>
    </w:tbl>
    <w:p w:rsidR="00230709" w:rsidRDefault="00230709" w:rsidP="00486C16">
      <w:pPr>
        <w:jc w:val="both"/>
        <w:rPr>
          <w:b/>
          <w:bCs/>
          <w:caps/>
          <w:color w:val="F79646"/>
          <w:sz w:val="24"/>
          <w:szCs w:val="24"/>
        </w:rPr>
      </w:pPr>
    </w:p>
    <w:p w:rsidR="005C60B8" w:rsidRDefault="00230709" w:rsidP="00E0363C">
      <w:pPr>
        <w:rPr>
          <w:b/>
          <w:bCs/>
          <w:caps/>
          <w:sz w:val="24"/>
          <w:szCs w:val="24"/>
        </w:rPr>
      </w:pPr>
      <w:r>
        <w:rPr>
          <w:b/>
          <w:bCs/>
          <w:caps/>
          <w:color w:val="F79646"/>
          <w:sz w:val="24"/>
          <w:szCs w:val="24"/>
        </w:rPr>
        <w:br w:type="page"/>
      </w:r>
      <w:r w:rsidR="005C60B8" w:rsidRPr="005C60B8">
        <w:rPr>
          <w:b/>
          <w:bCs/>
          <w:caps/>
          <w:sz w:val="24"/>
          <w:szCs w:val="24"/>
        </w:rPr>
        <w:lastRenderedPageBreak/>
        <w:t>Příloha č. 1</w:t>
      </w:r>
      <w:r w:rsidR="005C60B8" w:rsidRPr="005C60B8">
        <w:rPr>
          <w:b/>
          <w:bCs/>
          <w:caps/>
          <w:sz w:val="24"/>
          <w:szCs w:val="24"/>
        </w:rPr>
        <w:tab/>
        <w:t>Prohlášení o shodě (u cizojazyčných s výjimkou angličtiny český překlad)</w:t>
      </w:r>
      <w:r w:rsidR="005C60B8">
        <w:rPr>
          <w:b/>
          <w:bCs/>
          <w:caps/>
          <w:sz w:val="24"/>
          <w:szCs w:val="24"/>
        </w:rPr>
        <w:br/>
      </w:r>
    </w:p>
    <w:p w:rsidR="005C60B8" w:rsidRPr="005C60B8" w:rsidRDefault="005C60B8" w:rsidP="00E0363C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5C60B8" w:rsidRPr="005C60B8" w:rsidRDefault="005C60B8" w:rsidP="00E0363C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Příloha č. 2</w:t>
      </w:r>
      <w:r>
        <w:rPr>
          <w:b/>
          <w:bCs/>
          <w:caps/>
          <w:sz w:val="24"/>
          <w:szCs w:val="24"/>
        </w:rPr>
        <w:tab/>
      </w:r>
      <w:r w:rsidRPr="005C60B8">
        <w:rPr>
          <w:b/>
          <w:bCs/>
          <w:caps/>
          <w:sz w:val="24"/>
          <w:szCs w:val="24"/>
        </w:rPr>
        <w:t>Stanovisko dotčených odborných společností (výboru)</w:t>
      </w:r>
    </w:p>
    <w:p w:rsidR="005C60B8" w:rsidRPr="005C60B8" w:rsidRDefault="005C60B8" w:rsidP="00E0363C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Pr="005C60B8">
        <w:rPr>
          <w:b/>
          <w:bCs/>
          <w:caps/>
          <w:sz w:val="24"/>
          <w:szCs w:val="24"/>
        </w:rPr>
        <w:lastRenderedPageBreak/>
        <w:t>Příloha č. 3</w:t>
      </w:r>
      <w:r w:rsidRPr="005C60B8">
        <w:rPr>
          <w:b/>
          <w:bCs/>
          <w:caps/>
          <w:sz w:val="24"/>
          <w:szCs w:val="24"/>
        </w:rPr>
        <w:tab/>
        <w:t>Doklad o předběžném projednání návrhu se zdravotními pojišťovnami</w:t>
      </w:r>
    </w:p>
    <w:p w:rsidR="005C60B8" w:rsidRPr="005C60B8" w:rsidRDefault="005C60B8" w:rsidP="00E0363C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Pr="005C60B8">
        <w:rPr>
          <w:b/>
          <w:bCs/>
          <w:caps/>
          <w:sz w:val="24"/>
          <w:szCs w:val="24"/>
        </w:rPr>
        <w:lastRenderedPageBreak/>
        <w:t>Příloha č. 4</w:t>
      </w:r>
      <w:r w:rsidRPr="005C60B8">
        <w:rPr>
          <w:b/>
          <w:bCs/>
          <w:caps/>
          <w:sz w:val="24"/>
          <w:szCs w:val="24"/>
        </w:rPr>
        <w:tab/>
        <w:t>Stručná analýza dopadu do rozpočtu</w:t>
      </w:r>
    </w:p>
    <w:p w:rsidR="00F72A84" w:rsidRPr="005C60B8" w:rsidRDefault="005C60B8" w:rsidP="00E0363C">
      <w:pPr>
        <w:rPr>
          <w:rFonts w:ascii="Calibri" w:hAnsi="Calibri" w:cs="Arial"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Pr="005C60B8">
        <w:rPr>
          <w:b/>
          <w:bCs/>
          <w:caps/>
          <w:sz w:val="24"/>
          <w:szCs w:val="24"/>
        </w:rPr>
        <w:lastRenderedPageBreak/>
        <w:t>Příloha č. 5</w:t>
      </w:r>
      <w:r w:rsidRPr="005C60B8">
        <w:rPr>
          <w:b/>
          <w:bCs/>
          <w:caps/>
          <w:sz w:val="24"/>
          <w:szCs w:val="24"/>
        </w:rPr>
        <w:tab/>
        <w:t>Návod k použití v českém jazyce</w:t>
      </w:r>
      <w:r w:rsidRPr="005C60B8">
        <w:rPr>
          <w:rFonts w:ascii="Calibri" w:hAnsi="Calibri" w:cs="Arial"/>
          <w:bCs/>
          <w:sz w:val="24"/>
          <w:szCs w:val="24"/>
        </w:rPr>
        <w:t xml:space="preserve"> </w:t>
      </w:r>
    </w:p>
    <w:p w:rsidR="00230709" w:rsidRPr="00230709" w:rsidRDefault="00230709" w:rsidP="00E0363C"/>
    <w:sectPr w:rsidR="00230709" w:rsidRPr="00230709" w:rsidSect="00E925F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567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86" w:rsidRDefault="00814086">
      <w:r>
        <w:separator/>
      </w:r>
    </w:p>
  </w:endnote>
  <w:endnote w:type="continuationSeparator" w:id="0">
    <w:p w:rsidR="00814086" w:rsidRDefault="0081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0D" w:rsidRDefault="0081408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64C06">
      <w:rPr>
        <w:noProof/>
      </w:rPr>
      <w:t>3</w:t>
    </w:r>
    <w:r>
      <w:rPr>
        <w:noProof/>
      </w:rPr>
      <w:fldChar w:fldCharType="end"/>
    </w:r>
  </w:p>
  <w:p w:rsidR="0095714A" w:rsidRDefault="0095714A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09" w:rsidRDefault="00230709">
    <w:pPr>
      <w:pStyle w:val="Zpat"/>
      <w:jc w:val="center"/>
    </w:pPr>
  </w:p>
  <w:p w:rsidR="00E925FE" w:rsidRDefault="00E925FE" w:rsidP="00E925FE">
    <w:pPr>
      <w:pStyle w:val="Zpat"/>
      <w:ind w:left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86" w:rsidRDefault="00814086">
      <w:r>
        <w:separator/>
      </w:r>
    </w:p>
  </w:footnote>
  <w:footnote w:type="continuationSeparator" w:id="0">
    <w:p w:rsidR="00814086" w:rsidRDefault="0081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4A" w:rsidRPr="00E925FE" w:rsidRDefault="00064C06" w:rsidP="00E925FE">
    <w:pPr>
      <w:jc w:val="center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154940</wp:posOffset>
          </wp:positionH>
          <wp:positionV relativeFrom="page">
            <wp:posOffset>141605</wp:posOffset>
          </wp:positionV>
          <wp:extent cx="3190240" cy="285750"/>
          <wp:effectExtent l="0" t="0" r="0" b="0"/>
          <wp:wrapNone/>
          <wp:docPr id="3" name="obrázek 3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E" w:rsidRDefault="00064C0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328295</wp:posOffset>
          </wp:positionH>
          <wp:positionV relativeFrom="page">
            <wp:posOffset>386715</wp:posOffset>
          </wp:positionV>
          <wp:extent cx="3190240" cy="285750"/>
          <wp:effectExtent l="0" t="0" r="0" b="0"/>
          <wp:wrapNone/>
          <wp:docPr id="2" name="obrázek 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14A" w:rsidRDefault="009571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E03A9E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098"/>
    <w:multiLevelType w:val="hybridMultilevel"/>
    <w:tmpl w:val="1EC6EAE2"/>
    <w:lvl w:ilvl="0" w:tplc="A6163696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B09C8"/>
    <w:multiLevelType w:val="hybridMultilevel"/>
    <w:tmpl w:val="AF1E94DA"/>
    <w:lvl w:ilvl="0" w:tplc="E6C0EB9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C7F19"/>
    <w:multiLevelType w:val="hybridMultilevel"/>
    <w:tmpl w:val="71A40D80"/>
    <w:lvl w:ilvl="0" w:tplc="511C2D1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B43AE2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B221C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DE4F4A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428CFE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9404FFA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1601A6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2A4810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CCF622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33D23"/>
    <w:multiLevelType w:val="hybridMultilevel"/>
    <w:tmpl w:val="61963088"/>
    <w:lvl w:ilvl="0" w:tplc="172C7A36">
      <w:start w:val="1"/>
      <w:numFmt w:val="bullet"/>
      <w:lvlText w:val=""/>
      <w:lvlJc w:val="left"/>
      <w:pPr>
        <w:tabs>
          <w:tab w:val="num" w:pos="-275"/>
        </w:tabs>
        <w:ind w:left="-275" w:hanging="360"/>
      </w:pPr>
      <w:rPr>
        <w:rFonts w:ascii="Wingdings" w:hAnsi="Wingdings" w:hint="default"/>
      </w:rPr>
    </w:lvl>
    <w:lvl w:ilvl="1" w:tplc="0C72BF08" w:tentative="1">
      <w:start w:val="1"/>
      <w:numFmt w:val="bullet"/>
      <w:lvlText w:val=""/>
      <w:lvlJc w:val="left"/>
      <w:pPr>
        <w:tabs>
          <w:tab w:val="num" w:pos="445"/>
        </w:tabs>
        <w:ind w:left="445" w:hanging="360"/>
      </w:pPr>
      <w:rPr>
        <w:rFonts w:ascii="Wingdings" w:hAnsi="Wingdings" w:hint="default"/>
      </w:rPr>
    </w:lvl>
    <w:lvl w:ilvl="2" w:tplc="37F2A044" w:tentative="1">
      <w:start w:val="1"/>
      <w:numFmt w:val="bullet"/>
      <w:lvlText w:val=""/>
      <w:lvlJc w:val="left"/>
      <w:pPr>
        <w:tabs>
          <w:tab w:val="num" w:pos="1165"/>
        </w:tabs>
        <w:ind w:left="1165" w:hanging="360"/>
      </w:pPr>
      <w:rPr>
        <w:rFonts w:ascii="Wingdings" w:hAnsi="Wingdings" w:hint="default"/>
      </w:rPr>
    </w:lvl>
    <w:lvl w:ilvl="3" w:tplc="D67A8FB0" w:tentative="1">
      <w:start w:val="1"/>
      <w:numFmt w:val="bullet"/>
      <w:lvlText w:val="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4" w:tplc="FF225EAC" w:tentative="1">
      <w:start w:val="1"/>
      <w:numFmt w:val="bullet"/>
      <w:lvlText w:val="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5" w:tplc="701EB7D4" w:tentative="1">
      <w:start w:val="1"/>
      <w:numFmt w:val="bullet"/>
      <w:lvlText w:val=""/>
      <w:lvlJc w:val="left"/>
      <w:pPr>
        <w:tabs>
          <w:tab w:val="num" w:pos="3325"/>
        </w:tabs>
        <w:ind w:left="3325" w:hanging="360"/>
      </w:pPr>
      <w:rPr>
        <w:rFonts w:ascii="Wingdings" w:hAnsi="Wingdings" w:hint="default"/>
      </w:rPr>
    </w:lvl>
    <w:lvl w:ilvl="6" w:tplc="E70AFC6C" w:tentative="1">
      <w:start w:val="1"/>
      <w:numFmt w:val="bullet"/>
      <w:lvlText w:val="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7" w:tplc="524CB262" w:tentative="1">
      <w:start w:val="1"/>
      <w:numFmt w:val="bullet"/>
      <w:lvlText w:val="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8" w:tplc="03F66210" w:tentative="1">
      <w:start w:val="1"/>
      <w:numFmt w:val="bullet"/>
      <w:lvlText w:val="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</w:abstractNum>
  <w:abstractNum w:abstractNumId="5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5191"/>
    <w:multiLevelType w:val="hybridMultilevel"/>
    <w:tmpl w:val="DF78B516"/>
    <w:lvl w:ilvl="0" w:tplc="C310B6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403F"/>
    <w:multiLevelType w:val="hybridMultilevel"/>
    <w:tmpl w:val="FF5E5BB6"/>
    <w:lvl w:ilvl="0" w:tplc="AAE6BEE2">
      <w:start w:val="1"/>
      <w:numFmt w:val="bullet"/>
      <w:lvlText w:val=""/>
      <w:lvlJc w:val="left"/>
      <w:pPr>
        <w:tabs>
          <w:tab w:val="num" w:pos="123"/>
        </w:tabs>
        <w:ind w:left="123" w:hanging="360"/>
      </w:pPr>
      <w:rPr>
        <w:rFonts w:ascii="Wingdings" w:hAnsi="Wingdings" w:hint="default"/>
      </w:rPr>
    </w:lvl>
    <w:lvl w:ilvl="1" w:tplc="60BEF558" w:tentative="1">
      <w:start w:val="1"/>
      <w:numFmt w:val="bullet"/>
      <w:lvlText w:val=""/>
      <w:lvlJc w:val="left"/>
      <w:pPr>
        <w:tabs>
          <w:tab w:val="num" w:pos="843"/>
        </w:tabs>
        <w:ind w:left="843" w:hanging="360"/>
      </w:pPr>
      <w:rPr>
        <w:rFonts w:ascii="Wingdings" w:hAnsi="Wingdings" w:hint="default"/>
      </w:rPr>
    </w:lvl>
    <w:lvl w:ilvl="2" w:tplc="B7BE8A0A" w:tentative="1">
      <w:start w:val="1"/>
      <w:numFmt w:val="bullet"/>
      <w:lvlText w:val=""/>
      <w:lvlJc w:val="left"/>
      <w:pPr>
        <w:tabs>
          <w:tab w:val="num" w:pos="1563"/>
        </w:tabs>
        <w:ind w:left="1563" w:hanging="360"/>
      </w:pPr>
      <w:rPr>
        <w:rFonts w:ascii="Wingdings" w:hAnsi="Wingdings" w:hint="default"/>
      </w:rPr>
    </w:lvl>
    <w:lvl w:ilvl="3" w:tplc="3D9A8846" w:tentative="1">
      <w:start w:val="1"/>
      <w:numFmt w:val="bullet"/>
      <w:lvlText w:val="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4" w:tplc="8F2AD2E4" w:tentative="1">
      <w:start w:val="1"/>
      <w:numFmt w:val="bullet"/>
      <w:lvlText w:val="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</w:rPr>
    </w:lvl>
    <w:lvl w:ilvl="5" w:tplc="16B09F32" w:tentative="1">
      <w:start w:val="1"/>
      <w:numFmt w:val="bullet"/>
      <w:lvlText w:val="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6" w:tplc="B732B1F0" w:tentative="1">
      <w:start w:val="1"/>
      <w:numFmt w:val="bullet"/>
      <w:lvlText w:val="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7" w:tplc="B22E2CFA" w:tentative="1">
      <w:start w:val="1"/>
      <w:numFmt w:val="bullet"/>
      <w:lvlText w:val="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</w:rPr>
    </w:lvl>
    <w:lvl w:ilvl="8" w:tplc="FF260F70" w:tentative="1">
      <w:start w:val="1"/>
      <w:numFmt w:val="bullet"/>
      <w:lvlText w:val="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B"/>
    <w:rsid w:val="000046F0"/>
    <w:rsid w:val="0001779C"/>
    <w:rsid w:val="00027CCA"/>
    <w:rsid w:val="00035601"/>
    <w:rsid w:val="0004222C"/>
    <w:rsid w:val="00046EE7"/>
    <w:rsid w:val="00052C24"/>
    <w:rsid w:val="0005436D"/>
    <w:rsid w:val="0005615F"/>
    <w:rsid w:val="00056EB9"/>
    <w:rsid w:val="00056FAE"/>
    <w:rsid w:val="0006175C"/>
    <w:rsid w:val="000629A0"/>
    <w:rsid w:val="0006367F"/>
    <w:rsid w:val="00064C06"/>
    <w:rsid w:val="00067561"/>
    <w:rsid w:val="00072548"/>
    <w:rsid w:val="00072DFE"/>
    <w:rsid w:val="0008727C"/>
    <w:rsid w:val="00091924"/>
    <w:rsid w:val="000933DC"/>
    <w:rsid w:val="000935E3"/>
    <w:rsid w:val="0009538A"/>
    <w:rsid w:val="000A1033"/>
    <w:rsid w:val="000A13D2"/>
    <w:rsid w:val="000A4168"/>
    <w:rsid w:val="000B0102"/>
    <w:rsid w:val="000B71D9"/>
    <w:rsid w:val="000B7C26"/>
    <w:rsid w:val="000C483D"/>
    <w:rsid w:val="000D38C5"/>
    <w:rsid w:val="000D4FD4"/>
    <w:rsid w:val="000D5712"/>
    <w:rsid w:val="000E0772"/>
    <w:rsid w:val="000F006B"/>
    <w:rsid w:val="000F1659"/>
    <w:rsid w:val="000F1C37"/>
    <w:rsid w:val="000F4AD2"/>
    <w:rsid w:val="0010146E"/>
    <w:rsid w:val="00103855"/>
    <w:rsid w:val="00105705"/>
    <w:rsid w:val="001117E4"/>
    <w:rsid w:val="00113564"/>
    <w:rsid w:val="001147BA"/>
    <w:rsid w:val="00125A89"/>
    <w:rsid w:val="001266D4"/>
    <w:rsid w:val="0012735F"/>
    <w:rsid w:val="0013326D"/>
    <w:rsid w:val="00137701"/>
    <w:rsid w:val="00141AB5"/>
    <w:rsid w:val="0015653C"/>
    <w:rsid w:val="00156AF2"/>
    <w:rsid w:val="00160BC5"/>
    <w:rsid w:val="00162C48"/>
    <w:rsid w:val="001667E9"/>
    <w:rsid w:val="00173040"/>
    <w:rsid w:val="001734E9"/>
    <w:rsid w:val="00174310"/>
    <w:rsid w:val="00176568"/>
    <w:rsid w:val="00182BC0"/>
    <w:rsid w:val="00185561"/>
    <w:rsid w:val="00192CF3"/>
    <w:rsid w:val="001940C7"/>
    <w:rsid w:val="001B1278"/>
    <w:rsid w:val="001B6FDC"/>
    <w:rsid w:val="001C366F"/>
    <w:rsid w:val="001C42F0"/>
    <w:rsid w:val="001C5E5B"/>
    <w:rsid w:val="001D03D4"/>
    <w:rsid w:val="001D1E87"/>
    <w:rsid w:val="001D207D"/>
    <w:rsid w:val="001D2A0F"/>
    <w:rsid w:val="001D6D5D"/>
    <w:rsid w:val="001E2411"/>
    <w:rsid w:val="001E6AEC"/>
    <w:rsid w:val="001F1F18"/>
    <w:rsid w:val="001F3B6E"/>
    <w:rsid w:val="001F50B1"/>
    <w:rsid w:val="002002C5"/>
    <w:rsid w:val="00204F0E"/>
    <w:rsid w:val="00205ACA"/>
    <w:rsid w:val="002116D7"/>
    <w:rsid w:val="002117F9"/>
    <w:rsid w:val="00227A54"/>
    <w:rsid w:val="00230709"/>
    <w:rsid w:val="0023135E"/>
    <w:rsid w:val="002353B7"/>
    <w:rsid w:val="00235D68"/>
    <w:rsid w:val="00235F5A"/>
    <w:rsid w:val="002432A8"/>
    <w:rsid w:val="002452FC"/>
    <w:rsid w:val="002459B1"/>
    <w:rsid w:val="00246995"/>
    <w:rsid w:val="00251166"/>
    <w:rsid w:val="00266358"/>
    <w:rsid w:val="00266698"/>
    <w:rsid w:val="002700DE"/>
    <w:rsid w:val="00271031"/>
    <w:rsid w:val="00272B30"/>
    <w:rsid w:val="0027445B"/>
    <w:rsid w:val="00274CE8"/>
    <w:rsid w:val="00275315"/>
    <w:rsid w:val="00275AF6"/>
    <w:rsid w:val="002768D2"/>
    <w:rsid w:val="002833FB"/>
    <w:rsid w:val="00287629"/>
    <w:rsid w:val="00290D8B"/>
    <w:rsid w:val="002941F0"/>
    <w:rsid w:val="0029666B"/>
    <w:rsid w:val="00296FB5"/>
    <w:rsid w:val="002B4E98"/>
    <w:rsid w:val="002B62E5"/>
    <w:rsid w:val="002C0E02"/>
    <w:rsid w:val="002D45B2"/>
    <w:rsid w:val="002D5C3E"/>
    <w:rsid w:val="002E54B6"/>
    <w:rsid w:val="002E55DA"/>
    <w:rsid w:val="002E7913"/>
    <w:rsid w:val="0030039C"/>
    <w:rsid w:val="00302878"/>
    <w:rsid w:val="00306B06"/>
    <w:rsid w:val="00310934"/>
    <w:rsid w:val="00315E40"/>
    <w:rsid w:val="00333B00"/>
    <w:rsid w:val="003401FA"/>
    <w:rsid w:val="003415EC"/>
    <w:rsid w:val="00343F8D"/>
    <w:rsid w:val="00344899"/>
    <w:rsid w:val="00345CD0"/>
    <w:rsid w:val="003461CD"/>
    <w:rsid w:val="003504D3"/>
    <w:rsid w:val="00354368"/>
    <w:rsid w:val="00357059"/>
    <w:rsid w:val="00364D29"/>
    <w:rsid w:val="0036509C"/>
    <w:rsid w:val="003653CF"/>
    <w:rsid w:val="00374B81"/>
    <w:rsid w:val="00381F53"/>
    <w:rsid w:val="00393D7E"/>
    <w:rsid w:val="00397087"/>
    <w:rsid w:val="003A5DA2"/>
    <w:rsid w:val="003A6A37"/>
    <w:rsid w:val="003B21DD"/>
    <w:rsid w:val="003B4F36"/>
    <w:rsid w:val="003C1925"/>
    <w:rsid w:val="003C2A08"/>
    <w:rsid w:val="003D2063"/>
    <w:rsid w:val="003D3475"/>
    <w:rsid w:val="003D3998"/>
    <w:rsid w:val="003E2E3E"/>
    <w:rsid w:val="003E7577"/>
    <w:rsid w:val="003F021A"/>
    <w:rsid w:val="003F4E9A"/>
    <w:rsid w:val="003F59AD"/>
    <w:rsid w:val="003F6800"/>
    <w:rsid w:val="004117AB"/>
    <w:rsid w:val="0041424D"/>
    <w:rsid w:val="00422A8F"/>
    <w:rsid w:val="00422CD2"/>
    <w:rsid w:val="00423C37"/>
    <w:rsid w:val="0042744D"/>
    <w:rsid w:val="0043087E"/>
    <w:rsid w:val="004347FC"/>
    <w:rsid w:val="00442F49"/>
    <w:rsid w:val="00443C1D"/>
    <w:rsid w:val="0044405B"/>
    <w:rsid w:val="004512E7"/>
    <w:rsid w:val="0045300C"/>
    <w:rsid w:val="004615B2"/>
    <w:rsid w:val="00461F7A"/>
    <w:rsid w:val="00462AB0"/>
    <w:rsid w:val="0047633B"/>
    <w:rsid w:val="00476400"/>
    <w:rsid w:val="00480459"/>
    <w:rsid w:val="00483B28"/>
    <w:rsid w:val="00486C16"/>
    <w:rsid w:val="00495015"/>
    <w:rsid w:val="004A4831"/>
    <w:rsid w:val="004B32C5"/>
    <w:rsid w:val="004B6657"/>
    <w:rsid w:val="004B74CE"/>
    <w:rsid w:val="004B75DB"/>
    <w:rsid w:val="004C37A2"/>
    <w:rsid w:val="004C56EA"/>
    <w:rsid w:val="004C6A95"/>
    <w:rsid w:val="004E5DC9"/>
    <w:rsid w:val="004E6331"/>
    <w:rsid w:val="004F0F9B"/>
    <w:rsid w:val="004F1EAC"/>
    <w:rsid w:val="00502BFD"/>
    <w:rsid w:val="0050407F"/>
    <w:rsid w:val="00505827"/>
    <w:rsid w:val="00516088"/>
    <w:rsid w:val="00523263"/>
    <w:rsid w:val="00524BA3"/>
    <w:rsid w:val="005303F7"/>
    <w:rsid w:val="00534DCF"/>
    <w:rsid w:val="0053585D"/>
    <w:rsid w:val="00537B9B"/>
    <w:rsid w:val="00545BA0"/>
    <w:rsid w:val="00545D2F"/>
    <w:rsid w:val="0055099A"/>
    <w:rsid w:val="00552B4E"/>
    <w:rsid w:val="00554179"/>
    <w:rsid w:val="00555D4F"/>
    <w:rsid w:val="00560033"/>
    <w:rsid w:val="005668BF"/>
    <w:rsid w:val="0057366E"/>
    <w:rsid w:val="00575D08"/>
    <w:rsid w:val="00591154"/>
    <w:rsid w:val="00593752"/>
    <w:rsid w:val="005954DC"/>
    <w:rsid w:val="005A2762"/>
    <w:rsid w:val="005A4E3D"/>
    <w:rsid w:val="005B3253"/>
    <w:rsid w:val="005C2243"/>
    <w:rsid w:val="005C3C13"/>
    <w:rsid w:val="005C60B8"/>
    <w:rsid w:val="005D10E5"/>
    <w:rsid w:val="005D6E0C"/>
    <w:rsid w:val="005E06B2"/>
    <w:rsid w:val="005E36A8"/>
    <w:rsid w:val="005E4D83"/>
    <w:rsid w:val="005F3C88"/>
    <w:rsid w:val="00606CBC"/>
    <w:rsid w:val="00607FC7"/>
    <w:rsid w:val="006237D4"/>
    <w:rsid w:val="00635A50"/>
    <w:rsid w:val="00637C75"/>
    <w:rsid w:val="00643257"/>
    <w:rsid w:val="00646D2D"/>
    <w:rsid w:val="006475A8"/>
    <w:rsid w:val="006526AD"/>
    <w:rsid w:val="00662873"/>
    <w:rsid w:val="00674367"/>
    <w:rsid w:val="0068010C"/>
    <w:rsid w:val="00687A8C"/>
    <w:rsid w:val="00690D12"/>
    <w:rsid w:val="00697628"/>
    <w:rsid w:val="006A3849"/>
    <w:rsid w:val="006A5CBC"/>
    <w:rsid w:val="006C0B62"/>
    <w:rsid w:val="006C56F3"/>
    <w:rsid w:val="006C700F"/>
    <w:rsid w:val="006D2EED"/>
    <w:rsid w:val="006D3056"/>
    <w:rsid w:val="006D3628"/>
    <w:rsid w:val="006D54C3"/>
    <w:rsid w:val="006D7D21"/>
    <w:rsid w:val="006F409A"/>
    <w:rsid w:val="006F60F2"/>
    <w:rsid w:val="006F6174"/>
    <w:rsid w:val="006F75A9"/>
    <w:rsid w:val="006F7C87"/>
    <w:rsid w:val="0073037F"/>
    <w:rsid w:val="00734C49"/>
    <w:rsid w:val="00734DDC"/>
    <w:rsid w:val="00741A1B"/>
    <w:rsid w:val="007433F5"/>
    <w:rsid w:val="00744067"/>
    <w:rsid w:val="00746021"/>
    <w:rsid w:val="00764492"/>
    <w:rsid w:val="00767617"/>
    <w:rsid w:val="007748D9"/>
    <w:rsid w:val="007804CE"/>
    <w:rsid w:val="00781267"/>
    <w:rsid w:val="00782CD0"/>
    <w:rsid w:val="0078616F"/>
    <w:rsid w:val="007905CB"/>
    <w:rsid w:val="007A06C6"/>
    <w:rsid w:val="007A1144"/>
    <w:rsid w:val="007A46C1"/>
    <w:rsid w:val="007A7883"/>
    <w:rsid w:val="007B07B9"/>
    <w:rsid w:val="007B0FC2"/>
    <w:rsid w:val="007B2271"/>
    <w:rsid w:val="007B2775"/>
    <w:rsid w:val="007C40CB"/>
    <w:rsid w:val="007C4B77"/>
    <w:rsid w:val="007D1648"/>
    <w:rsid w:val="007D1C84"/>
    <w:rsid w:val="007D2E9C"/>
    <w:rsid w:val="007D5D10"/>
    <w:rsid w:val="007E26B9"/>
    <w:rsid w:val="007E47E5"/>
    <w:rsid w:val="007F3525"/>
    <w:rsid w:val="00806290"/>
    <w:rsid w:val="00814086"/>
    <w:rsid w:val="00816BFC"/>
    <w:rsid w:val="0082489D"/>
    <w:rsid w:val="0083442E"/>
    <w:rsid w:val="00837CB3"/>
    <w:rsid w:val="00843C5D"/>
    <w:rsid w:val="008441A6"/>
    <w:rsid w:val="008442AB"/>
    <w:rsid w:val="008457B9"/>
    <w:rsid w:val="00851109"/>
    <w:rsid w:val="00854115"/>
    <w:rsid w:val="008567C3"/>
    <w:rsid w:val="00857053"/>
    <w:rsid w:val="00860E3F"/>
    <w:rsid w:val="00861F7A"/>
    <w:rsid w:val="00867082"/>
    <w:rsid w:val="008675F2"/>
    <w:rsid w:val="008743A8"/>
    <w:rsid w:val="00880582"/>
    <w:rsid w:val="00880E07"/>
    <w:rsid w:val="00881370"/>
    <w:rsid w:val="00892729"/>
    <w:rsid w:val="008958FF"/>
    <w:rsid w:val="008959FA"/>
    <w:rsid w:val="008A0496"/>
    <w:rsid w:val="008A0CFB"/>
    <w:rsid w:val="008A2FBE"/>
    <w:rsid w:val="008B101C"/>
    <w:rsid w:val="008B6296"/>
    <w:rsid w:val="008C24EC"/>
    <w:rsid w:val="008C397F"/>
    <w:rsid w:val="008C458D"/>
    <w:rsid w:val="008C63E7"/>
    <w:rsid w:val="008D4999"/>
    <w:rsid w:val="008E1B90"/>
    <w:rsid w:val="008E2EAA"/>
    <w:rsid w:val="008E794B"/>
    <w:rsid w:val="008F243A"/>
    <w:rsid w:val="008F70CE"/>
    <w:rsid w:val="00901CAA"/>
    <w:rsid w:val="00903A0E"/>
    <w:rsid w:val="00903A3E"/>
    <w:rsid w:val="00904166"/>
    <w:rsid w:val="009107D4"/>
    <w:rsid w:val="00910C9D"/>
    <w:rsid w:val="00917F5A"/>
    <w:rsid w:val="00920DE7"/>
    <w:rsid w:val="00923A07"/>
    <w:rsid w:val="00924DA9"/>
    <w:rsid w:val="00925057"/>
    <w:rsid w:val="00927D87"/>
    <w:rsid w:val="009403AA"/>
    <w:rsid w:val="009424CD"/>
    <w:rsid w:val="009449BE"/>
    <w:rsid w:val="0095714A"/>
    <w:rsid w:val="009634BE"/>
    <w:rsid w:val="009645CC"/>
    <w:rsid w:val="00965895"/>
    <w:rsid w:val="00965BFE"/>
    <w:rsid w:val="00971710"/>
    <w:rsid w:val="0097441F"/>
    <w:rsid w:val="00974D45"/>
    <w:rsid w:val="00984AAE"/>
    <w:rsid w:val="009A290E"/>
    <w:rsid w:val="009A302C"/>
    <w:rsid w:val="009A6547"/>
    <w:rsid w:val="009A7167"/>
    <w:rsid w:val="009A7D19"/>
    <w:rsid w:val="009B2216"/>
    <w:rsid w:val="009B31FF"/>
    <w:rsid w:val="009B429F"/>
    <w:rsid w:val="009C034C"/>
    <w:rsid w:val="009C5ADD"/>
    <w:rsid w:val="009C67B6"/>
    <w:rsid w:val="009D0D5B"/>
    <w:rsid w:val="009E281D"/>
    <w:rsid w:val="009F0E42"/>
    <w:rsid w:val="009F6627"/>
    <w:rsid w:val="00A04A30"/>
    <w:rsid w:val="00A13D2B"/>
    <w:rsid w:val="00A15690"/>
    <w:rsid w:val="00A17101"/>
    <w:rsid w:val="00A21147"/>
    <w:rsid w:val="00A243F8"/>
    <w:rsid w:val="00A24CB5"/>
    <w:rsid w:val="00A353C3"/>
    <w:rsid w:val="00A36262"/>
    <w:rsid w:val="00A403FD"/>
    <w:rsid w:val="00A41B31"/>
    <w:rsid w:val="00A4217D"/>
    <w:rsid w:val="00A421C3"/>
    <w:rsid w:val="00A447ED"/>
    <w:rsid w:val="00A53FB1"/>
    <w:rsid w:val="00A54D46"/>
    <w:rsid w:val="00A6029F"/>
    <w:rsid w:val="00A62506"/>
    <w:rsid w:val="00A70202"/>
    <w:rsid w:val="00A73BBE"/>
    <w:rsid w:val="00A74BB6"/>
    <w:rsid w:val="00A85D5D"/>
    <w:rsid w:val="00A90929"/>
    <w:rsid w:val="00A913E2"/>
    <w:rsid w:val="00AB522D"/>
    <w:rsid w:val="00AD6D70"/>
    <w:rsid w:val="00AF10CE"/>
    <w:rsid w:val="00AF521D"/>
    <w:rsid w:val="00B037D8"/>
    <w:rsid w:val="00B0448D"/>
    <w:rsid w:val="00B048C4"/>
    <w:rsid w:val="00B073DF"/>
    <w:rsid w:val="00B101D0"/>
    <w:rsid w:val="00B12728"/>
    <w:rsid w:val="00B144FB"/>
    <w:rsid w:val="00B15F1E"/>
    <w:rsid w:val="00B168AB"/>
    <w:rsid w:val="00B17847"/>
    <w:rsid w:val="00B21634"/>
    <w:rsid w:val="00B21E74"/>
    <w:rsid w:val="00B31336"/>
    <w:rsid w:val="00B423DF"/>
    <w:rsid w:val="00B44790"/>
    <w:rsid w:val="00B4796D"/>
    <w:rsid w:val="00B506E0"/>
    <w:rsid w:val="00B51911"/>
    <w:rsid w:val="00B53510"/>
    <w:rsid w:val="00B55468"/>
    <w:rsid w:val="00B608F8"/>
    <w:rsid w:val="00B63001"/>
    <w:rsid w:val="00B64416"/>
    <w:rsid w:val="00B64CA6"/>
    <w:rsid w:val="00B65154"/>
    <w:rsid w:val="00B67770"/>
    <w:rsid w:val="00B722C3"/>
    <w:rsid w:val="00B7327D"/>
    <w:rsid w:val="00B77668"/>
    <w:rsid w:val="00B77F0D"/>
    <w:rsid w:val="00B8366F"/>
    <w:rsid w:val="00B849F3"/>
    <w:rsid w:val="00BA7476"/>
    <w:rsid w:val="00BA77B1"/>
    <w:rsid w:val="00BB27B2"/>
    <w:rsid w:val="00BB2D0E"/>
    <w:rsid w:val="00BC187F"/>
    <w:rsid w:val="00BC264C"/>
    <w:rsid w:val="00BC28FD"/>
    <w:rsid w:val="00BD264B"/>
    <w:rsid w:val="00BD5386"/>
    <w:rsid w:val="00BF2150"/>
    <w:rsid w:val="00C01FA7"/>
    <w:rsid w:val="00C02E4C"/>
    <w:rsid w:val="00C07A98"/>
    <w:rsid w:val="00C1277F"/>
    <w:rsid w:val="00C172FC"/>
    <w:rsid w:val="00C3326E"/>
    <w:rsid w:val="00C34BB0"/>
    <w:rsid w:val="00C36A77"/>
    <w:rsid w:val="00C37E21"/>
    <w:rsid w:val="00C41B7A"/>
    <w:rsid w:val="00C4383B"/>
    <w:rsid w:val="00C50B21"/>
    <w:rsid w:val="00C516F0"/>
    <w:rsid w:val="00C52B54"/>
    <w:rsid w:val="00C55ADC"/>
    <w:rsid w:val="00C61762"/>
    <w:rsid w:val="00C62BD9"/>
    <w:rsid w:val="00C641CF"/>
    <w:rsid w:val="00C6692D"/>
    <w:rsid w:val="00C66E00"/>
    <w:rsid w:val="00C72ECD"/>
    <w:rsid w:val="00C72F19"/>
    <w:rsid w:val="00C731D9"/>
    <w:rsid w:val="00C87EAA"/>
    <w:rsid w:val="00C91B79"/>
    <w:rsid w:val="00C92693"/>
    <w:rsid w:val="00C926E5"/>
    <w:rsid w:val="00C93C14"/>
    <w:rsid w:val="00CA1CC6"/>
    <w:rsid w:val="00CA2155"/>
    <w:rsid w:val="00CA2468"/>
    <w:rsid w:val="00CA3979"/>
    <w:rsid w:val="00CA52BA"/>
    <w:rsid w:val="00CB16F1"/>
    <w:rsid w:val="00CB492B"/>
    <w:rsid w:val="00CC0781"/>
    <w:rsid w:val="00CD3E9E"/>
    <w:rsid w:val="00CD6AE0"/>
    <w:rsid w:val="00CD7E62"/>
    <w:rsid w:val="00CF2748"/>
    <w:rsid w:val="00CF5184"/>
    <w:rsid w:val="00CF643D"/>
    <w:rsid w:val="00D0088E"/>
    <w:rsid w:val="00D01AF3"/>
    <w:rsid w:val="00D04392"/>
    <w:rsid w:val="00D13B0A"/>
    <w:rsid w:val="00D2532B"/>
    <w:rsid w:val="00D27817"/>
    <w:rsid w:val="00D4351E"/>
    <w:rsid w:val="00D46766"/>
    <w:rsid w:val="00D467B8"/>
    <w:rsid w:val="00D47921"/>
    <w:rsid w:val="00D54986"/>
    <w:rsid w:val="00D54D8B"/>
    <w:rsid w:val="00D62E6C"/>
    <w:rsid w:val="00D66E3C"/>
    <w:rsid w:val="00D67995"/>
    <w:rsid w:val="00D76955"/>
    <w:rsid w:val="00D82F13"/>
    <w:rsid w:val="00D82FF2"/>
    <w:rsid w:val="00D90208"/>
    <w:rsid w:val="00D907F5"/>
    <w:rsid w:val="00D920FC"/>
    <w:rsid w:val="00DA27D0"/>
    <w:rsid w:val="00DA38EE"/>
    <w:rsid w:val="00DA659B"/>
    <w:rsid w:val="00DB1CF3"/>
    <w:rsid w:val="00DB7FF1"/>
    <w:rsid w:val="00DD157A"/>
    <w:rsid w:val="00DD294B"/>
    <w:rsid w:val="00DE34AE"/>
    <w:rsid w:val="00DE7C72"/>
    <w:rsid w:val="00DE7F63"/>
    <w:rsid w:val="00DF70DA"/>
    <w:rsid w:val="00DF7953"/>
    <w:rsid w:val="00E028A4"/>
    <w:rsid w:val="00E0363C"/>
    <w:rsid w:val="00E04EDE"/>
    <w:rsid w:val="00E14913"/>
    <w:rsid w:val="00E154B8"/>
    <w:rsid w:val="00E16FE2"/>
    <w:rsid w:val="00E22C43"/>
    <w:rsid w:val="00E26D5B"/>
    <w:rsid w:val="00E30DF9"/>
    <w:rsid w:val="00E34437"/>
    <w:rsid w:val="00E35923"/>
    <w:rsid w:val="00E43BB9"/>
    <w:rsid w:val="00E4606B"/>
    <w:rsid w:val="00E52E60"/>
    <w:rsid w:val="00E63F0B"/>
    <w:rsid w:val="00E67C46"/>
    <w:rsid w:val="00E80045"/>
    <w:rsid w:val="00E80EBD"/>
    <w:rsid w:val="00E90671"/>
    <w:rsid w:val="00E91CD3"/>
    <w:rsid w:val="00E925FE"/>
    <w:rsid w:val="00E93663"/>
    <w:rsid w:val="00E94D4B"/>
    <w:rsid w:val="00E9691F"/>
    <w:rsid w:val="00E96F13"/>
    <w:rsid w:val="00EB3C4D"/>
    <w:rsid w:val="00EB4F9B"/>
    <w:rsid w:val="00EB71E8"/>
    <w:rsid w:val="00EC0355"/>
    <w:rsid w:val="00EC6723"/>
    <w:rsid w:val="00ED474C"/>
    <w:rsid w:val="00ED684B"/>
    <w:rsid w:val="00EE02C1"/>
    <w:rsid w:val="00EE39BF"/>
    <w:rsid w:val="00F00B5D"/>
    <w:rsid w:val="00F014F2"/>
    <w:rsid w:val="00F1012F"/>
    <w:rsid w:val="00F1056D"/>
    <w:rsid w:val="00F111A5"/>
    <w:rsid w:val="00F220A1"/>
    <w:rsid w:val="00F22BE6"/>
    <w:rsid w:val="00F23664"/>
    <w:rsid w:val="00F25A34"/>
    <w:rsid w:val="00F25B17"/>
    <w:rsid w:val="00F30B31"/>
    <w:rsid w:val="00F375E7"/>
    <w:rsid w:val="00F415B8"/>
    <w:rsid w:val="00F44847"/>
    <w:rsid w:val="00F515EA"/>
    <w:rsid w:val="00F51768"/>
    <w:rsid w:val="00F53058"/>
    <w:rsid w:val="00F5473F"/>
    <w:rsid w:val="00F54C38"/>
    <w:rsid w:val="00F619C0"/>
    <w:rsid w:val="00F646DA"/>
    <w:rsid w:val="00F72A84"/>
    <w:rsid w:val="00F818C8"/>
    <w:rsid w:val="00F83D3C"/>
    <w:rsid w:val="00F84D92"/>
    <w:rsid w:val="00F87F52"/>
    <w:rsid w:val="00F953BA"/>
    <w:rsid w:val="00FA1E0C"/>
    <w:rsid w:val="00FA66C9"/>
    <w:rsid w:val="00FA6D73"/>
    <w:rsid w:val="00FB109B"/>
    <w:rsid w:val="00FB12F9"/>
    <w:rsid w:val="00FB1FC7"/>
    <w:rsid w:val="00FB20E5"/>
    <w:rsid w:val="00FB3671"/>
    <w:rsid w:val="00FB5BAA"/>
    <w:rsid w:val="00FC1E9A"/>
    <w:rsid w:val="00FC317E"/>
    <w:rsid w:val="00FC3AC8"/>
    <w:rsid w:val="00FC66FD"/>
    <w:rsid w:val="00FC7ED3"/>
    <w:rsid w:val="00FD0888"/>
    <w:rsid w:val="00FD1C83"/>
    <w:rsid w:val="00FD75CB"/>
    <w:rsid w:val="00FE0DFA"/>
    <w:rsid w:val="00FE1E75"/>
    <w:rsid w:val="00FE5AAC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D61F3-72AD-4E25-AB5F-8942D8B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7B9"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7327D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327D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73040"/>
    <w:pPr>
      <w:keepNext/>
      <w:numPr>
        <w:numId w:val="7"/>
      </w:numPr>
      <w:outlineLvl w:val="2"/>
    </w:pPr>
    <w:rPr>
      <w:b/>
      <w:bCs/>
      <w:i/>
      <w:iCs/>
      <w:sz w:val="24"/>
      <w:szCs w:val="24"/>
      <w:shd w:val="clear" w:color="auto" w:fill="00FFFF"/>
    </w:rPr>
  </w:style>
  <w:style w:type="paragraph" w:styleId="Nadpis4">
    <w:name w:val="heading 4"/>
    <w:basedOn w:val="Normln"/>
    <w:next w:val="Normln"/>
    <w:link w:val="Nadpis4Char"/>
    <w:qFormat/>
    <w:rsid w:val="00B7327D"/>
    <w:pPr>
      <w:keepNext/>
      <w:tabs>
        <w:tab w:val="num" w:pos="360"/>
      </w:tabs>
      <w:ind w:left="360" w:hanging="360"/>
      <w:outlineLvl w:val="3"/>
    </w:pPr>
    <w:rPr>
      <w:b/>
      <w:bCs/>
      <w:color w:val="333399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7327D"/>
    <w:pPr>
      <w:keepNext/>
      <w:outlineLvl w:val="4"/>
    </w:pPr>
    <w:rPr>
      <w:b/>
      <w:bCs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B7327D"/>
    <w:pPr>
      <w:keepNext/>
      <w:numPr>
        <w:ilvl w:val="5"/>
        <w:numId w:val="1"/>
      </w:numPr>
      <w:tabs>
        <w:tab w:val="clear" w:pos="360"/>
        <w:tab w:val="num" w:pos="1152"/>
      </w:tabs>
      <w:ind w:left="1152" w:hanging="1152"/>
      <w:jc w:val="center"/>
      <w:outlineLvl w:val="5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7327D"/>
    <w:pPr>
      <w:keepNext/>
      <w:numPr>
        <w:ilvl w:val="6"/>
        <w:numId w:val="1"/>
      </w:numPr>
      <w:tabs>
        <w:tab w:val="clear" w:pos="360"/>
        <w:tab w:val="num" w:pos="1296"/>
      </w:tabs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7327D"/>
    <w:pPr>
      <w:keepNext/>
      <w:numPr>
        <w:ilvl w:val="7"/>
        <w:numId w:val="1"/>
      </w:numPr>
      <w:tabs>
        <w:tab w:val="clear" w:pos="360"/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B7327D"/>
    <w:pPr>
      <w:keepNext/>
      <w:numPr>
        <w:ilvl w:val="8"/>
        <w:numId w:val="1"/>
      </w:numPr>
      <w:tabs>
        <w:tab w:val="clear" w:pos="360"/>
        <w:tab w:val="num" w:pos="1584"/>
      </w:tabs>
      <w:ind w:left="1584" w:hanging="1584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locked/>
    <w:rsid w:val="00DA659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DA65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173040"/>
    <w:rPr>
      <w:b/>
      <w:bCs/>
      <w:i/>
      <w:iCs/>
      <w:sz w:val="24"/>
      <w:szCs w:val="24"/>
    </w:rPr>
  </w:style>
  <w:style w:type="character" w:customStyle="1" w:styleId="Nadpis4Char">
    <w:name w:val="Nadpis 4 Char"/>
    <w:link w:val="Nadpis4"/>
    <w:locked/>
    <w:rsid w:val="00DA659B"/>
    <w:rPr>
      <w:b/>
      <w:bCs/>
      <w:color w:val="333399"/>
      <w:sz w:val="24"/>
      <w:szCs w:val="24"/>
    </w:rPr>
  </w:style>
  <w:style w:type="character" w:customStyle="1" w:styleId="Nadpis5Char">
    <w:name w:val="Nadpis 5 Char"/>
    <w:link w:val="Nadpis5"/>
    <w:semiHidden/>
    <w:locked/>
    <w:rsid w:val="00DA65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DA659B"/>
    <w:rPr>
      <w:b/>
      <w:bCs/>
      <w:sz w:val="26"/>
      <w:szCs w:val="26"/>
    </w:rPr>
  </w:style>
  <w:style w:type="character" w:customStyle="1" w:styleId="Nadpis7Char">
    <w:name w:val="Nadpis 7 Char"/>
    <w:link w:val="Nadpis7"/>
    <w:locked/>
    <w:rsid w:val="00DA659B"/>
    <w:rPr>
      <w:rFonts w:ascii="Arial" w:hAnsi="Arial" w:cs="Arial"/>
      <w:b/>
      <w:bCs/>
      <w:sz w:val="22"/>
      <w:szCs w:val="22"/>
    </w:rPr>
  </w:style>
  <w:style w:type="character" w:customStyle="1" w:styleId="Nadpis8Char">
    <w:name w:val="Nadpis 8 Char"/>
    <w:link w:val="Nadpis8"/>
    <w:locked/>
    <w:rsid w:val="00DA659B"/>
    <w:rPr>
      <w:rFonts w:ascii="Arial" w:hAnsi="Arial" w:cs="Arial"/>
      <w:b/>
      <w:bCs/>
      <w:color w:val="000000"/>
      <w:sz w:val="22"/>
      <w:szCs w:val="22"/>
    </w:rPr>
  </w:style>
  <w:style w:type="character" w:customStyle="1" w:styleId="Nadpis9Char">
    <w:name w:val="Nadpis 9 Char"/>
    <w:link w:val="Nadpis9"/>
    <w:locked/>
    <w:rsid w:val="00DA659B"/>
    <w:rPr>
      <w:b/>
      <w:bCs/>
    </w:rPr>
  </w:style>
  <w:style w:type="paragraph" w:styleId="Textbubliny">
    <w:name w:val="Balloon Text"/>
    <w:basedOn w:val="Normln"/>
    <w:link w:val="TextbublinyChar"/>
    <w:semiHidden/>
    <w:rsid w:val="00B73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82F13"/>
    <w:rPr>
      <w:rFonts w:cs="Times New Roman"/>
      <w:sz w:val="2"/>
      <w:szCs w:val="2"/>
    </w:rPr>
  </w:style>
  <w:style w:type="paragraph" w:styleId="Zpat">
    <w:name w:val="footer"/>
    <w:basedOn w:val="Normln"/>
    <w:link w:val="ZpatChar"/>
    <w:uiPriority w:val="99"/>
    <w:rsid w:val="00B7327D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DA659B"/>
    <w:rPr>
      <w:rFonts w:cs="Times New Roman"/>
    </w:rPr>
  </w:style>
  <w:style w:type="paragraph" w:styleId="Rozloendokumentu">
    <w:name w:val="Document Map"/>
    <w:basedOn w:val="Normln"/>
    <w:link w:val="RozloendokumentuChar"/>
    <w:semiHidden/>
    <w:rsid w:val="00B732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DA659B"/>
    <w:rPr>
      <w:rFonts w:cs="Times New Roman"/>
      <w:sz w:val="2"/>
      <w:szCs w:val="2"/>
    </w:rPr>
  </w:style>
  <w:style w:type="paragraph" w:styleId="Zkladntext">
    <w:name w:val="Body Text"/>
    <w:basedOn w:val="Normln"/>
    <w:link w:val="ZkladntextChar"/>
    <w:semiHidden/>
    <w:rsid w:val="00B7327D"/>
    <w:pPr>
      <w:spacing w:after="120"/>
    </w:pPr>
  </w:style>
  <w:style w:type="character" w:customStyle="1" w:styleId="ZkladntextChar">
    <w:name w:val="Základní text Char"/>
    <w:link w:val="Zkladntext"/>
    <w:semiHidden/>
    <w:locked/>
    <w:rsid w:val="00DA659B"/>
    <w:rPr>
      <w:rFonts w:cs="Times New Roman"/>
    </w:rPr>
  </w:style>
  <w:style w:type="paragraph" w:styleId="Zhlav">
    <w:name w:val="header"/>
    <w:basedOn w:val="Normln"/>
    <w:link w:val="ZhlavChar1"/>
    <w:uiPriority w:val="99"/>
    <w:rsid w:val="00B7327D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semiHidden/>
    <w:locked/>
    <w:rsid w:val="00DA659B"/>
    <w:rPr>
      <w:rFonts w:cs="Times New Roman"/>
    </w:rPr>
  </w:style>
  <w:style w:type="character" w:styleId="slostrnky">
    <w:name w:val="page number"/>
    <w:semiHidden/>
    <w:rsid w:val="00B7327D"/>
    <w:rPr>
      <w:rFonts w:cs="Times New Roman"/>
    </w:rPr>
  </w:style>
  <w:style w:type="paragraph" w:styleId="Zkladntext3">
    <w:name w:val="Body Text 3"/>
    <w:basedOn w:val="Normln"/>
    <w:link w:val="Zkladntext3Char"/>
    <w:semiHidden/>
    <w:rsid w:val="00B7327D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link w:val="Zkladntext3"/>
    <w:semiHidden/>
    <w:locked/>
    <w:rsid w:val="00DA659B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B7327D"/>
    <w:pPr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semiHidden/>
    <w:locked/>
    <w:rsid w:val="00DA659B"/>
    <w:rPr>
      <w:rFonts w:cs="Times New Roman"/>
    </w:rPr>
  </w:style>
  <w:style w:type="paragraph" w:styleId="Seznamsodrkami">
    <w:name w:val="List Bullet"/>
    <w:basedOn w:val="Normln"/>
    <w:autoRedefine/>
    <w:semiHidden/>
    <w:rsid w:val="00B7327D"/>
    <w:pPr>
      <w:ind w:left="283" w:hanging="283"/>
    </w:pPr>
  </w:style>
  <w:style w:type="character" w:styleId="Odkaznakoment">
    <w:name w:val="annotation reference"/>
    <w:semiHidden/>
    <w:rsid w:val="00B7327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7327D"/>
  </w:style>
  <w:style w:type="character" w:customStyle="1" w:styleId="TextkomenteChar">
    <w:name w:val="Text komentáře Char"/>
    <w:link w:val="Textkomente"/>
    <w:semiHidden/>
    <w:locked/>
    <w:rsid w:val="00DA659B"/>
    <w:rPr>
      <w:rFonts w:cs="Times New Roman"/>
    </w:rPr>
  </w:style>
  <w:style w:type="paragraph" w:styleId="Zkladntext2">
    <w:name w:val="Body Text 2"/>
    <w:basedOn w:val="Normln"/>
    <w:link w:val="Zkladntext2Char"/>
    <w:semiHidden/>
    <w:rsid w:val="00B7327D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DA659B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B7327D"/>
  </w:style>
  <w:style w:type="character" w:customStyle="1" w:styleId="TextpoznpodarouChar">
    <w:name w:val="Text pozn. pod čarou Char"/>
    <w:link w:val="Textpoznpodarou"/>
    <w:uiPriority w:val="99"/>
    <w:semiHidden/>
    <w:locked/>
    <w:rsid w:val="00DA659B"/>
    <w:rPr>
      <w:rFonts w:cs="Times New Roman"/>
    </w:rPr>
  </w:style>
  <w:style w:type="character" w:styleId="Znakapoznpodarou">
    <w:name w:val="footnote reference"/>
    <w:uiPriority w:val="99"/>
    <w:semiHidden/>
    <w:rsid w:val="00B7327D"/>
    <w:rPr>
      <w:rFonts w:cs="Times New Roman"/>
      <w:vertAlign w:val="superscript"/>
    </w:rPr>
  </w:style>
  <w:style w:type="paragraph" w:styleId="Nzev">
    <w:name w:val="Title"/>
    <w:aliases w:val="Název části"/>
    <w:basedOn w:val="Normln"/>
    <w:link w:val="NzevChar"/>
    <w:qFormat/>
    <w:rsid w:val="00B7327D"/>
    <w:pPr>
      <w:jc w:val="center"/>
    </w:pPr>
    <w:rPr>
      <w:b/>
      <w:bCs/>
      <w:sz w:val="24"/>
      <w:szCs w:val="24"/>
      <w:bdr w:val="single" w:sz="4" w:space="0" w:color="auto"/>
    </w:rPr>
  </w:style>
  <w:style w:type="character" w:customStyle="1" w:styleId="NzevChar">
    <w:name w:val="Název Char"/>
    <w:aliases w:val="Název části Char"/>
    <w:link w:val="Nzev"/>
    <w:locked/>
    <w:rsid w:val="00DA659B"/>
    <w:rPr>
      <w:rFonts w:ascii="Cambria" w:hAnsi="Cambria" w:cs="Cambria"/>
      <w:b/>
      <w:bCs/>
      <w:kern w:val="28"/>
      <w:sz w:val="32"/>
      <w:szCs w:val="32"/>
    </w:rPr>
  </w:style>
  <w:style w:type="paragraph" w:customStyle="1" w:styleId="odsazen0">
    <w:name w:val="odsazený"/>
    <w:basedOn w:val="Normln"/>
    <w:rsid w:val="00B7327D"/>
    <w:pPr>
      <w:widowControl w:val="0"/>
      <w:numPr>
        <w:numId w:val="2"/>
      </w:numPr>
      <w:autoSpaceDE w:val="0"/>
      <w:autoSpaceDN w:val="0"/>
      <w:adjustRightInd w:val="0"/>
      <w:spacing w:after="120" w:line="340" w:lineRule="exact"/>
      <w:jc w:val="both"/>
    </w:pPr>
    <w:rPr>
      <w:rFonts w:ascii="Tahoma" w:hAnsi="Tahoma" w:cs="Tahoma"/>
      <w:spacing w:val="4"/>
      <w:sz w:val="22"/>
      <w:szCs w:val="22"/>
    </w:rPr>
  </w:style>
  <w:style w:type="paragraph" w:customStyle="1" w:styleId="odr">
    <w:name w:val="odr"/>
    <w:basedOn w:val="Normln"/>
    <w:rsid w:val="00B7327D"/>
    <w:pPr>
      <w:numPr>
        <w:numId w:val="3"/>
      </w:numPr>
      <w:spacing w:after="120" w:line="340" w:lineRule="exact"/>
      <w:jc w:val="both"/>
    </w:pPr>
    <w:rPr>
      <w:rFonts w:ascii="Tahoma" w:hAnsi="Tahoma" w:cs="Tahoma"/>
      <w:spacing w:val="4"/>
      <w:sz w:val="22"/>
      <w:szCs w:val="22"/>
    </w:rPr>
  </w:style>
  <w:style w:type="paragraph" w:customStyle="1" w:styleId="tabodr">
    <w:name w:val="tabodr"/>
    <w:basedOn w:val="Normln"/>
    <w:rsid w:val="00B7327D"/>
    <w:pPr>
      <w:numPr>
        <w:numId w:val="4"/>
      </w:numPr>
      <w:tabs>
        <w:tab w:val="clear" w:pos="720"/>
        <w:tab w:val="num" w:pos="228"/>
      </w:tabs>
      <w:spacing w:after="20"/>
      <w:ind w:left="228" w:hanging="228"/>
      <w:jc w:val="both"/>
    </w:pPr>
    <w:rPr>
      <w:rFonts w:ascii="Tahoma" w:hAnsi="Tahoma" w:cs="Tahoma"/>
    </w:rPr>
  </w:style>
  <w:style w:type="paragraph" w:customStyle="1" w:styleId="Odsazen">
    <w:name w:val="Odsazený"/>
    <w:basedOn w:val="Normln"/>
    <w:rsid w:val="00B7327D"/>
    <w:pPr>
      <w:numPr>
        <w:numId w:val="5"/>
      </w:numPr>
      <w:spacing w:after="120" w:line="320" w:lineRule="exact"/>
      <w:jc w:val="both"/>
    </w:pPr>
    <w:rPr>
      <w:rFonts w:ascii="Tahoma" w:hAnsi="Tahoma" w:cs="Tahoma"/>
      <w:spacing w:val="4"/>
      <w:sz w:val="22"/>
      <w:szCs w:val="22"/>
    </w:rPr>
  </w:style>
  <w:style w:type="paragraph" w:customStyle="1" w:styleId="odr1">
    <w:name w:val="odr1"/>
    <w:basedOn w:val="odr"/>
    <w:rsid w:val="00B7327D"/>
    <w:pPr>
      <w:numPr>
        <w:ilvl w:val="1"/>
        <w:numId w:val="6"/>
      </w:numPr>
      <w:tabs>
        <w:tab w:val="clear" w:pos="1440"/>
        <w:tab w:val="num" w:pos="644"/>
        <w:tab w:val="num" w:pos="1140"/>
      </w:tabs>
      <w:ind w:left="644" w:hanging="567"/>
    </w:pPr>
  </w:style>
  <w:style w:type="paragraph" w:styleId="Obsah1">
    <w:name w:val="toc 1"/>
    <w:basedOn w:val="Normln"/>
    <w:next w:val="Normln"/>
    <w:autoRedefine/>
    <w:semiHidden/>
    <w:rsid w:val="00B7327D"/>
  </w:style>
  <w:style w:type="paragraph" w:styleId="Obsah2">
    <w:name w:val="toc 2"/>
    <w:basedOn w:val="Normln"/>
    <w:next w:val="Normln"/>
    <w:autoRedefine/>
    <w:semiHidden/>
    <w:rsid w:val="00B7327D"/>
    <w:pPr>
      <w:ind w:left="200"/>
    </w:pPr>
  </w:style>
  <w:style w:type="paragraph" w:styleId="Obsah3">
    <w:name w:val="toc 3"/>
    <w:basedOn w:val="Normln"/>
    <w:next w:val="Normln"/>
    <w:autoRedefine/>
    <w:semiHidden/>
    <w:rsid w:val="00B7327D"/>
    <w:pPr>
      <w:ind w:left="400"/>
    </w:pPr>
  </w:style>
  <w:style w:type="paragraph" w:styleId="Obsah4">
    <w:name w:val="toc 4"/>
    <w:basedOn w:val="Normln"/>
    <w:next w:val="Normln"/>
    <w:autoRedefine/>
    <w:semiHidden/>
    <w:rsid w:val="00B7327D"/>
    <w:pPr>
      <w:ind w:left="600"/>
    </w:pPr>
  </w:style>
  <w:style w:type="paragraph" w:styleId="Obsah5">
    <w:name w:val="toc 5"/>
    <w:basedOn w:val="Normln"/>
    <w:next w:val="Normln"/>
    <w:autoRedefine/>
    <w:semiHidden/>
    <w:rsid w:val="00B7327D"/>
    <w:pPr>
      <w:ind w:left="800"/>
    </w:pPr>
  </w:style>
  <w:style w:type="paragraph" w:styleId="Obsah6">
    <w:name w:val="toc 6"/>
    <w:basedOn w:val="Normln"/>
    <w:next w:val="Normln"/>
    <w:autoRedefine/>
    <w:semiHidden/>
    <w:rsid w:val="00B7327D"/>
    <w:pPr>
      <w:ind w:left="1000"/>
    </w:pPr>
  </w:style>
  <w:style w:type="paragraph" w:styleId="Obsah7">
    <w:name w:val="toc 7"/>
    <w:basedOn w:val="Normln"/>
    <w:next w:val="Normln"/>
    <w:autoRedefine/>
    <w:semiHidden/>
    <w:rsid w:val="00B7327D"/>
    <w:pPr>
      <w:ind w:left="1200"/>
    </w:pPr>
  </w:style>
  <w:style w:type="paragraph" w:styleId="Obsah8">
    <w:name w:val="toc 8"/>
    <w:basedOn w:val="Normln"/>
    <w:next w:val="Normln"/>
    <w:autoRedefine/>
    <w:semiHidden/>
    <w:rsid w:val="00B7327D"/>
    <w:pPr>
      <w:ind w:left="1400"/>
    </w:pPr>
  </w:style>
  <w:style w:type="paragraph" w:styleId="Obsah9">
    <w:name w:val="toc 9"/>
    <w:basedOn w:val="Normln"/>
    <w:next w:val="Normln"/>
    <w:autoRedefine/>
    <w:semiHidden/>
    <w:rsid w:val="00B7327D"/>
    <w:pPr>
      <w:ind w:left="1600"/>
    </w:pPr>
  </w:style>
  <w:style w:type="character" w:styleId="Hypertextovodkaz">
    <w:name w:val="Hyperlink"/>
    <w:semiHidden/>
    <w:rsid w:val="00B7327D"/>
    <w:rPr>
      <w:rFonts w:cs="Times New Roman"/>
      <w:color w:val="0000FF"/>
      <w:u w:val="single"/>
    </w:rPr>
  </w:style>
  <w:style w:type="paragraph" w:customStyle="1" w:styleId="font0">
    <w:name w:val="font0"/>
    <w:basedOn w:val="Normln"/>
    <w:rsid w:val="00B7327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ln"/>
    <w:rsid w:val="00B7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ln"/>
    <w:rsid w:val="00B7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ln"/>
    <w:rsid w:val="00B7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ln"/>
    <w:rsid w:val="00B732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ln"/>
    <w:rsid w:val="00B732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ln"/>
    <w:rsid w:val="00B732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ln"/>
    <w:rsid w:val="00B7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ln"/>
    <w:rsid w:val="00B7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ln"/>
    <w:rsid w:val="00B732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rsid w:val="00B73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rsid w:val="00B7327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FF"/>
      <w:sz w:val="32"/>
      <w:szCs w:val="32"/>
    </w:rPr>
  </w:style>
  <w:style w:type="paragraph" w:customStyle="1" w:styleId="xl35">
    <w:name w:val="xl35"/>
    <w:basedOn w:val="Normln"/>
    <w:rsid w:val="00B7327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styleId="AdresaHTML">
    <w:name w:val="HTML Address"/>
    <w:basedOn w:val="Normln"/>
    <w:link w:val="AdresaHTMLChar"/>
    <w:rsid w:val="00173040"/>
    <w:rPr>
      <w:i/>
      <w:iCs/>
    </w:rPr>
  </w:style>
  <w:style w:type="character" w:customStyle="1" w:styleId="AdresaHTMLChar">
    <w:name w:val="Adresa HTML Char"/>
    <w:link w:val="AdresaHTML"/>
    <w:semiHidden/>
    <w:locked/>
    <w:rsid w:val="00D82F13"/>
    <w:rPr>
      <w:rFonts w:cs="Times New Roman"/>
      <w:i/>
      <w:iCs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rsid w:val="00495015"/>
    <w:pPr>
      <w:ind w:firstLine="210"/>
    </w:pPr>
  </w:style>
  <w:style w:type="character" w:customStyle="1" w:styleId="Zkladntext-prvnodsazenChar">
    <w:name w:val="Základní text - první odsazený Char"/>
    <w:link w:val="Zkladntext-prvnodsazen"/>
    <w:semiHidden/>
    <w:locked/>
    <w:rsid w:val="00D82F13"/>
    <w:rPr>
      <w:rFonts w:cs="Times New Roman"/>
      <w:sz w:val="20"/>
      <w:szCs w:val="20"/>
    </w:rPr>
  </w:style>
  <w:style w:type="paragraph" w:customStyle="1" w:styleId="Char4CharCharCharCharCharCharCharCharCharChar">
    <w:name w:val="Char4 Char Char Char Char Char Char Char Char Char Char"/>
    <w:basedOn w:val="Normln"/>
    <w:rsid w:val="00DE7C7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locked/>
    <w:rsid w:val="00E1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locked/>
    <w:rsid w:val="00D66E3C"/>
    <w:rPr>
      <w:b/>
      <w:bCs/>
    </w:rPr>
  </w:style>
  <w:style w:type="character" w:customStyle="1" w:styleId="ZhlavChar">
    <w:name w:val="Záhlaví Char"/>
    <w:uiPriority w:val="99"/>
    <w:locked/>
    <w:rsid w:val="0095714A"/>
    <w:rPr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748D9"/>
    <w:pPr>
      <w:ind w:left="708"/>
    </w:pPr>
    <w:rPr>
      <w:sz w:val="24"/>
      <w:szCs w:val="24"/>
    </w:rPr>
  </w:style>
  <w:style w:type="paragraph" w:customStyle="1" w:styleId="paragraph">
    <w:name w:val="paragraph"/>
    <w:basedOn w:val="Normln"/>
    <w:rsid w:val="007748D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7748D9"/>
  </w:style>
  <w:style w:type="character" w:customStyle="1" w:styleId="normaltextrun">
    <w:name w:val="normaltextrun"/>
    <w:rsid w:val="007748D9"/>
  </w:style>
  <w:style w:type="character" w:customStyle="1" w:styleId="OdstavecseseznamemChar">
    <w:name w:val="Odstavec se seznamem Char"/>
    <w:link w:val="Odstavecseseznamem"/>
    <w:rsid w:val="00141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5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8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1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2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o.mzcr.cz/workGroup/1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k@jakubkral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drugdova@mzcr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55A8-629C-406B-94C7-5A6A9FFC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Podací razítko MZ ČR_________List č. A. 1</vt:lpstr>
    </vt:vector>
  </TitlesOfParts>
  <Company>MZČR</Company>
  <LinksUpToDate>false</LinksUpToDate>
  <CharactersWithSpaces>2863</CharactersWithSpaces>
  <SharedDoc>false</SharedDoc>
  <HLinks>
    <vt:vector size="18" baseType="variant">
      <vt:variant>
        <vt:i4>852025</vt:i4>
      </vt:variant>
      <vt:variant>
        <vt:i4>6</vt:i4>
      </vt:variant>
      <vt:variant>
        <vt:i4>0</vt:i4>
      </vt:variant>
      <vt:variant>
        <vt:i4>5</vt:i4>
      </vt:variant>
      <vt:variant>
        <vt:lpwstr>mailto:jk@jakubkral.eu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mailto:irena.drugdova@mzcr.cz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https://ppo.mzcr.cz/workGroup/121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Podací razítko MZ ČR_________List č. A. 1</dc:title>
  <dc:creator>Ilona Netolická</dc:creator>
  <cp:lastModifiedBy>Hewlett-Packard Company</cp:lastModifiedBy>
  <cp:revision>2</cp:revision>
  <cp:lastPrinted>2015-08-12T09:04:00Z</cp:lastPrinted>
  <dcterms:created xsi:type="dcterms:W3CDTF">2019-04-01T21:27:00Z</dcterms:created>
  <dcterms:modified xsi:type="dcterms:W3CDTF">2019-04-01T21:27:00Z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r8>3</vt:r8>
  </property>
</Properties>
</file>