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79" w:rsidRDefault="00BB4E79">
      <w:pPr>
        <w:spacing w:line="240" w:lineRule="atLeast"/>
        <w:rPr>
          <w:rFonts w:ascii="Times New Roman" w:hAnsi="Times New Roman"/>
          <w:noProof/>
          <w:sz w:val="22"/>
          <w:lang w:val="cs-CZ"/>
        </w:rPr>
      </w:pPr>
      <w:bookmarkStart w:id="0" w:name="_GoBack"/>
      <w:bookmarkEnd w:id="0"/>
      <w:r>
        <w:rPr>
          <w:rFonts w:ascii="Times New Roman" w:hAnsi="Times New Roman"/>
          <w:noProof/>
          <w:sz w:val="22"/>
          <w:lang w:val="cs-CZ"/>
        </w:rPr>
        <w:drawing>
          <wp:anchor distT="0" distB="0" distL="114300" distR="114300" simplePos="0" relativeHeight="251658240" behindDoc="0" locked="0" layoutInCell="1" allowOverlap="1" wp14:anchorId="6B99E8CC" wp14:editId="0A84BF57">
            <wp:simplePos x="0" y="0"/>
            <wp:positionH relativeFrom="margin">
              <wp:posOffset>-339090</wp:posOffset>
            </wp:positionH>
            <wp:positionV relativeFrom="margin">
              <wp:posOffset>-701675</wp:posOffset>
            </wp:positionV>
            <wp:extent cx="879475" cy="886460"/>
            <wp:effectExtent l="0" t="0" r="0" b="8890"/>
            <wp:wrapSquare wrapText="bothSides"/>
            <wp:docPr id="3" name="Obrázek 3" descr="CLS_logo_final_AJ_CZ_kr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S_logo_final_AJ_CZ_kriv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E79" w:rsidRDefault="00BB4E79">
      <w:pPr>
        <w:spacing w:line="240" w:lineRule="atLeast"/>
        <w:rPr>
          <w:rFonts w:ascii="Times New Roman" w:hAnsi="Times New Roman"/>
          <w:noProof/>
          <w:sz w:val="22"/>
          <w:lang w:val="cs-CZ"/>
        </w:rPr>
      </w:pPr>
    </w:p>
    <w:p w:rsidR="00303F57" w:rsidRPr="007D3FED" w:rsidRDefault="00685B7D">
      <w:pPr>
        <w:spacing w:line="240" w:lineRule="atLeast"/>
        <w:rPr>
          <w:sz w:val="20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sz w:val="20"/>
        </w:rPr>
        <w:t xml:space="preserve">                                           </w:t>
      </w:r>
      <w:r w:rsidR="00BB4E79">
        <w:rPr>
          <w:sz w:val="20"/>
        </w:rPr>
        <w:t xml:space="preserve">                               </w:t>
      </w:r>
      <w:r w:rsidRPr="007D3FED">
        <w:rPr>
          <w:sz w:val="20"/>
        </w:rPr>
        <w:t xml:space="preserve">Vážená paní redaktorko, vážený pane redaktore, </w:t>
      </w:r>
      <w:r w:rsidRPr="007D3FED">
        <w:rPr>
          <w:sz w:val="20"/>
        </w:rPr>
        <w:cr/>
      </w:r>
      <w:r w:rsidRPr="007D3FED">
        <w:rPr>
          <w:sz w:val="20"/>
        </w:rPr>
        <w:cr/>
        <w:t xml:space="preserve">dovolte, abychom Vás jménem České lékařské společnosti Jana Evangelisty Purkyně, z.s. (ČLS JEP) a její organizační složky České neurologické společnosti, cerebrovaskulární sekce, pozvali na tiskovou konferenci </w:t>
      </w:r>
      <w:r w:rsidRPr="007D3FED">
        <w:rPr>
          <w:sz w:val="20"/>
        </w:rPr>
        <w:cr/>
      </w:r>
    </w:p>
    <w:p w:rsidR="00303F57" w:rsidRDefault="00685B7D">
      <w:pPr>
        <w:spacing w:line="240" w:lineRule="atLeast"/>
        <w:jc w:val="center"/>
        <w:rPr>
          <w:b/>
          <w:sz w:val="36"/>
        </w:rPr>
      </w:pPr>
      <w:r>
        <w:rPr>
          <w:b/>
          <w:sz w:val="36"/>
        </w:rPr>
        <w:t>ČAS JE MOZEK</w:t>
      </w:r>
    </w:p>
    <w:p w:rsidR="00303F57" w:rsidRDefault="00685B7D">
      <w:pPr>
        <w:spacing w:line="240" w:lineRule="atLeast"/>
        <w:rPr>
          <w:b/>
          <w:sz w:val="32"/>
        </w:rPr>
      </w:pPr>
      <w:r>
        <w:rPr>
          <w:b/>
          <w:sz w:val="32"/>
        </w:rPr>
        <w:t>Proč je důležité umět poznat příznaky mrtvice?</w:t>
      </w:r>
    </w:p>
    <w:p w:rsidR="00303F57" w:rsidRDefault="00303F57">
      <w:pPr>
        <w:spacing w:line="240" w:lineRule="atLeast"/>
        <w:ind w:left="1080"/>
        <w:rPr>
          <w:b/>
          <w:sz w:val="32"/>
        </w:rPr>
      </w:pPr>
    </w:p>
    <w:p w:rsidR="00303F57" w:rsidRPr="00BB4E79" w:rsidRDefault="00685B7D" w:rsidP="00BB4E79">
      <w:pPr>
        <w:spacing w:line="240" w:lineRule="atLeast"/>
        <w:ind w:left="1080"/>
        <w:rPr>
          <w:b/>
          <w:sz w:val="20"/>
        </w:rPr>
      </w:pPr>
      <w:r w:rsidRPr="00BB4E79">
        <w:rPr>
          <w:sz w:val="20"/>
        </w:rPr>
        <w:t>která se bude konat</w:t>
      </w:r>
      <w:r w:rsidRPr="00BB4E79">
        <w:rPr>
          <w:b/>
          <w:sz w:val="20"/>
        </w:rPr>
        <w:t xml:space="preserve"> </w:t>
      </w:r>
      <w:r w:rsidRPr="00BB4E79">
        <w:rPr>
          <w:sz w:val="20"/>
        </w:rPr>
        <w:t>v Lékařském domě, Sokolská 31, Praha 2</w:t>
      </w:r>
    </w:p>
    <w:p w:rsidR="00303F57" w:rsidRPr="00BB4E79" w:rsidRDefault="00303F57">
      <w:pPr>
        <w:spacing w:line="240" w:lineRule="atLeast"/>
        <w:rPr>
          <w:b/>
          <w:sz w:val="20"/>
        </w:rPr>
      </w:pPr>
    </w:p>
    <w:p w:rsidR="00303F57" w:rsidRDefault="00E165F6">
      <w:pPr>
        <w:spacing w:line="240" w:lineRule="atLeast"/>
        <w:jc w:val="center"/>
        <w:rPr>
          <w:b/>
          <w:color w:val="FF0000"/>
          <w:sz w:val="22"/>
          <w:u w:val="single"/>
        </w:rPr>
      </w:pPr>
      <w:r>
        <w:rPr>
          <w:b/>
          <w:color w:val="FF0000"/>
          <w:sz w:val="22"/>
          <w:u w:val="single"/>
        </w:rPr>
        <w:t xml:space="preserve">v úterý 11. září 2018 </w:t>
      </w:r>
      <w:r w:rsidR="00685B7D">
        <w:rPr>
          <w:b/>
          <w:color w:val="FF0000"/>
          <w:sz w:val="22"/>
          <w:u w:val="single"/>
        </w:rPr>
        <w:t>od 10:00 hodin.</w:t>
      </w:r>
      <w:r w:rsidR="00685B7D">
        <w:rPr>
          <w:b/>
          <w:color w:val="FF0000"/>
          <w:sz w:val="22"/>
          <w:u w:val="single"/>
        </w:rPr>
        <w:cr/>
      </w:r>
    </w:p>
    <w:p w:rsidR="00303F57" w:rsidRPr="00BB4E79" w:rsidRDefault="00685B7D">
      <w:pPr>
        <w:spacing w:after="200" w:line="340" w:lineRule="atLeast"/>
        <w:rPr>
          <w:b/>
          <w:sz w:val="20"/>
        </w:rPr>
      </w:pPr>
      <w:r w:rsidRPr="00BB4E79">
        <w:rPr>
          <w:b/>
          <w:sz w:val="20"/>
        </w:rPr>
        <w:t xml:space="preserve">Tématem konference bude organizace péče o pacienty s cévní mozkovou příhodou v České republice a důležitost osvěty pro efektivní léčbu těchto pacientů. </w:t>
      </w:r>
    </w:p>
    <w:p w:rsidR="00303F57" w:rsidRPr="00BB4E79" w:rsidRDefault="00685B7D">
      <w:pPr>
        <w:spacing w:line="240" w:lineRule="atLeast"/>
        <w:ind w:right="142"/>
        <w:jc w:val="both"/>
        <w:rPr>
          <w:sz w:val="18"/>
          <w:szCs w:val="18"/>
        </w:rPr>
      </w:pPr>
      <w:r w:rsidRPr="00BB4E79">
        <w:rPr>
          <w:sz w:val="18"/>
          <w:szCs w:val="18"/>
        </w:rPr>
        <w:t>V České republice funguje síť center vysoce specializované péče o pacienty s cévní mozkovou příhodou, lidově označovanou jako mrtvice, již od roku 2011. Na tiskové konferenci se dozvíte, jaké kvalitativní úspěchy tato organizace péče přinesla, jak se díky tomu vylepšila péče i léčba o pacienty s iktem a že nyní patří ke světové špičce.</w:t>
      </w:r>
      <w:r w:rsidRPr="00BB4E79">
        <w:rPr>
          <w:sz w:val="18"/>
          <w:szCs w:val="18"/>
        </w:rPr>
        <w:cr/>
        <w:t>Medicínsky je velmi dobře organizovaná a vysoce kvalitní. Ovšem schází povědomí lidí, laiků, o tom, co v případě postižení cévní mozkovou příhodou dělat. Pokud se pacient včas nedostane do specializovaného centra, ani nejkvalitnější péče mu nedokáže pomoci tak, jako kdyby dorazil dříve.</w:t>
      </w:r>
      <w:r w:rsidRPr="00BB4E79">
        <w:rPr>
          <w:sz w:val="18"/>
          <w:szCs w:val="18"/>
        </w:rPr>
        <w:cr/>
      </w:r>
    </w:p>
    <w:p w:rsidR="00303F57" w:rsidRPr="00BB4E79" w:rsidRDefault="00685B7D">
      <w:pPr>
        <w:spacing w:line="340" w:lineRule="atLeast"/>
        <w:rPr>
          <w:sz w:val="20"/>
          <w:u w:val="single"/>
        </w:rPr>
      </w:pPr>
      <w:r w:rsidRPr="00BB4E79">
        <w:rPr>
          <w:sz w:val="20"/>
          <w:u w:val="single"/>
        </w:rPr>
        <w:t xml:space="preserve">Na konferenci se dozvíte:  </w:t>
      </w:r>
    </w:p>
    <w:p w:rsidR="00550452" w:rsidRPr="00BB4E79" w:rsidRDefault="00685B7D">
      <w:pPr>
        <w:spacing w:line="240" w:lineRule="atLeast"/>
        <w:ind w:right="142"/>
        <w:jc w:val="both"/>
        <w:rPr>
          <w:b/>
          <w:sz w:val="20"/>
        </w:rPr>
      </w:pPr>
      <w:r w:rsidRPr="00BB4E79">
        <w:rPr>
          <w:b/>
          <w:sz w:val="20"/>
        </w:rPr>
        <w:t xml:space="preserve">Co to je mozková mrtvice? </w:t>
      </w:r>
      <w:r w:rsidRPr="00BB4E79">
        <w:rPr>
          <w:b/>
          <w:sz w:val="20"/>
        </w:rPr>
        <w:cr/>
        <w:t xml:space="preserve">Fungování sítě iktových center v ČR a </w:t>
      </w:r>
      <w:r w:rsidR="00A513C1" w:rsidRPr="00BB4E79">
        <w:rPr>
          <w:b/>
          <w:sz w:val="20"/>
        </w:rPr>
        <w:t xml:space="preserve">monitorování </w:t>
      </w:r>
      <w:r w:rsidRPr="00BB4E79">
        <w:rPr>
          <w:b/>
          <w:sz w:val="20"/>
        </w:rPr>
        <w:t>kvalit</w:t>
      </w:r>
      <w:r w:rsidR="00A513C1" w:rsidRPr="00BB4E79">
        <w:rPr>
          <w:b/>
          <w:sz w:val="20"/>
        </w:rPr>
        <w:t>y péče</w:t>
      </w:r>
      <w:r w:rsidRPr="00BB4E79">
        <w:rPr>
          <w:b/>
          <w:sz w:val="20"/>
        </w:rPr>
        <w:t xml:space="preserve"> </w:t>
      </w:r>
      <w:r w:rsidRPr="00BB4E79">
        <w:rPr>
          <w:b/>
          <w:sz w:val="20"/>
        </w:rPr>
        <w:cr/>
      </w:r>
      <w:r w:rsidR="00A513C1" w:rsidRPr="00BB4E79">
        <w:rPr>
          <w:b/>
          <w:sz w:val="20"/>
        </w:rPr>
        <w:t>Jaká je moderní</w:t>
      </w:r>
      <w:r w:rsidRPr="00BB4E79">
        <w:rPr>
          <w:b/>
          <w:sz w:val="20"/>
        </w:rPr>
        <w:t xml:space="preserve"> léčba cévních mozkových příhod, přínos endovaskulární </w:t>
      </w:r>
      <w:r w:rsidR="00A513C1" w:rsidRPr="00BB4E79">
        <w:rPr>
          <w:b/>
          <w:sz w:val="20"/>
        </w:rPr>
        <w:t>léčby</w:t>
      </w:r>
      <w:r w:rsidRPr="00BB4E79">
        <w:rPr>
          <w:b/>
          <w:sz w:val="20"/>
        </w:rPr>
        <w:t xml:space="preserve">, proč je čas důležitý? </w:t>
      </w:r>
      <w:r w:rsidRPr="00BB4E79">
        <w:rPr>
          <w:b/>
          <w:sz w:val="20"/>
        </w:rPr>
        <w:cr/>
        <w:t>Proč je tak důležité umět rozpoznat první p</w:t>
      </w:r>
      <w:r w:rsidR="00550452" w:rsidRPr="00BB4E79">
        <w:rPr>
          <w:b/>
          <w:sz w:val="20"/>
        </w:rPr>
        <w:t>říznaky mrtvice a rychle reagovat?</w:t>
      </w:r>
    </w:p>
    <w:p w:rsidR="007D3FED" w:rsidRDefault="00685B7D" w:rsidP="007D3FED">
      <w:pPr>
        <w:spacing w:line="240" w:lineRule="atLeast"/>
        <w:ind w:right="142"/>
        <w:jc w:val="both"/>
        <w:rPr>
          <w:b/>
          <w:sz w:val="20"/>
        </w:rPr>
      </w:pPr>
      <w:r w:rsidRPr="00BB4E79">
        <w:rPr>
          <w:b/>
          <w:sz w:val="20"/>
        </w:rPr>
        <w:t xml:space="preserve">Proč je důležité, </w:t>
      </w:r>
      <w:r w:rsidR="00550452" w:rsidRPr="00BB4E79">
        <w:rPr>
          <w:b/>
          <w:sz w:val="20"/>
        </w:rPr>
        <w:t>aby je uměly poznat i malé děti?</w:t>
      </w:r>
      <w:r w:rsidRPr="00BB4E79">
        <w:rPr>
          <w:b/>
          <w:sz w:val="20"/>
        </w:rPr>
        <w:cr/>
      </w:r>
    </w:p>
    <w:p w:rsidR="00303F57" w:rsidRPr="007D3FED" w:rsidRDefault="00685B7D" w:rsidP="007D3FED">
      <w:pPr>
        <w:spacing w:line="240" w:lineRule="atLeast"/>
        <w:ind w:right="142"/>
        <w:jc w:val="both"/>
        <w:rPr>
          <w:sz w:val="20"/>
        </w:rPr>
      </w:pPr>
      <w:r>
        <w:rPr>
          <w:sz w:val="22"/>
          <w:u w:val="single"/>
        </w:rPr>
        <w:t>Na konferenci vystoupí</w:t>
      </w:r>
      <w:r>
        <w:rPr>
          <w:sz w:val="22"/>
        </w:rPr>
        <w:t>:</w:t>
      </w:r>
    </w:p>
    <w:p w:rsidR="00077B37" w:rsidRPr="00077B37" w:rsidRDefault="00685B7D" w:rsidP="00077B37">
      <w:pPr>
        <w:spacing w:line="240" w:lineRule="atLeast"/>
        <w:ind w:right="142"/>
        <w:jc w:val="both"/>
        <w:rPr>
          <w:sz w:val="20"/>
        </w:rPr>
      </w:pPr>
      <w:r>
        <w:rPr>
          <w:sz w:val="20"/>
        </w:rPr>
        <w:t>MUDr. Aleš Tomek, PhD., FESO, předseda Cerebrovaskulární sekce České neurologické společnos</w:t>
      </w:r>
      <w:r w:rsidR="00E165F6">
        <w:rPr>
          <w:sz w:val="20"/>
        </w:rPr>
        <w:t>ti ČLS JEP</w:t>
      </w:r>
      <w:r w:rsidR="00E165F6">
        <w:rPr>
          <w:sz w:val="20"/>
        </w:rPr>
        <w:cr/>
        <w:t>p</w:t>
      </w:r>
      <w:r>
        <w:rPr>
          <w:sz w:val="20"/>
        </w:rPr>
        <w:t xml:space="preserve">rof. MUDr. Miloslav Roček, CSc., předseda </w:t>
      </w:r>
      <w:r w:rsidR="00E165F6">
        <w:rPr>
          <w:sz w:val="20"/>
        </w:rPr>
        <w:t>České s</w:t>
      </w:r>
      <w:r>
        <w:rPr>
          <w:sz w:val="20"/>
        </w:rPr>
        <w:t>polečnosti intervenční radiologie ČLS JEP</w:t>
      </w:r>
      <w:r>
        <w:rPr>
          <w:sz w:val="20"/>
        </w:rPr>
        <w:cr/>
      </w:r>
      <w:r w:rsidR="00077B37" w:rsidRPr="00077B37">
        <w:rPr>
          <w:rFonts w:cs="Calibri"/>
          <w:bCs/>
          <w:sz w:val="20"/>
        </w:rPr>
        <w:t>MUDr. Alena Šteflová Ph.D., MPH, náměstkyně ministra zdravotnictví ČR</w:t>
      </w:r>
    </w:p>
    <w:p w:rsidR="00077B37" w:rsidRDefault="00077B37" w:rsidP="00E165F6">
      <w:pPr>
        <w:spacing w:line="240" w:lineRule="atLeast"/>
        <w:rPr>
          <w:sz w:val="20"/>
        </w:rPr>
      </w:pPr>
    </w:p>
    <w:p w:rsidR="00BB4E79" w:rsidRDefault="00BB4E79" w:rsidP="00E165F6">
      <w:pPr>
        <w:spacing w:line="240" w:lineRule="atLeast"/>
        <w:rPr>
          <w:sz w:val="20"/>
        </w:rPr>
      </w:pPr>
    </w:p>
    <w:p w:rsidR="00E165F6" w:rsidRPr="007D3FED" w:rsidRDefault="00685B7D" w:rsidP="00E165F6">
      <w:pPr>
        <w:spacing w:line="240" w:lineRule="atLeast"/>
        <w:rPr>
          <w:sz w:val="20"/>
        </w:rPr>
      </w:pPr>
      <w:r w:rsidRPr="007D3FED">
        <w:rPr>
          <w:sz w:val="20"/>
        </w:rPr>
        <w:t>Svou účast pr</w:t>
      </w:r>
      <w:r w:rsidR="00E165F6" w:rsidRPr="007D3FED">
        <w:rPr>
          <w:sz w:val="20"/>
        </w:rPr>
        <w:t xml:space="preserve">osím potvrďte obratem na email </w:t>
      </w:r>
      <w:r w:rsidRPr="007D3FED">
        <w:rPr>
          <w:color w:val="0000FF"/>
          <w:sz w:val="20"/>
          <w:u w:val="single"/>
        </w:rPr>
        <w:t>czma@cls.cz</w:t>
      </w:r>
      <w:r w:rsidRPr="007D3FED">
        <w:rPr>
          <w:sz w:val="20"/>
        </w:rPr>
        <w:t xml:space="preserve"> nebo na telefonním čísle sekretariátu ČLS JE</w:t>
      </w:r>
      <w:r w:rsidR="00E165F6" w:rsidRPr="007D3FED">
        <w:rPr>
          <w:sz w:val="20"/>
        </w:rPr>
        <w:t xml:space="preserve">P: 224 266 223. </w:t>
      </w:r>
    </w:p>
    <w:p w:rsidR="00E165F6" w:rsidRDefault="00E165F6" w:rsidP="00E165F6">
      <w:pPr>
        <w:spacing w:line="240" w:lineRule="atLeast"/>
        <w:rPr>
          <w:sz w:val="22"/>
        </w:rPr>
      </w:pPr>
    </w:p>
    <w:p w:rsidR="00E165F6" w:rsidRDefault="00E165F6" w:rsidP="00E165F6">
      <w:pPr>
        <w:spacing w:line="240" w:lineRule="atLeast"/>
        <w:rPr>
          <w:sz w:val="22"/>
        </w:rPr>
      </w:pPr>
    </w:p>
    <w:p w:rsidR="007D3FED" w:rsidRDefault="00685B7D" w:rsidP="00E165F6">
      <w:pPr>
        <w:spacing w:line="240" w:lineRule="atLeast"/>
        <w:rPr>
          <w:sz w:val="20"/>
        </w:rPr>
      </w:pPr>
      <w:r w:rsidRPr="007D3FED">
        <w:rPr>
          <w:sz w:val="20"/>
        </w:rPr>
        <w:t>pro</w:t>
      </w:r>
      <w:r w:rsidR="00E165F6" w:rsidRPr="007D3FED">
        <w:rPr>
          <w:sz w:val="20"/>
        </w:rPr>
        <w:t xml:space="preserve">f. MUDr. Š. Svačina, DrSc., MBA         prof. MUDr. Petr Arenberger, DrSc., MBA  </w:t>
      </w:r>
    </w:p>
    <w:p w:rsidR="00685B7D" w:rsidRPr="007D3FED" w:rsidRDefault="00685B7D" w:rsidP="00E165F6">
      <w:pPr>
        <w:spacing w:line="240" w:lineRule="atLeast"/>
        <w:rPr>
          <w:sz w:val="20"/>
        </w:rPr>
      </w:pPr>
      <w:r w:rsidRPr="007D3FED">
        <w:rPr>
          <w:sz w:val="20"/>
        </w:rPr>
        <w:t>předseda ČLS JEP, z.s.</w:t>
      </w:r>
      <w:r w:rsidR="00E165F6" w:rsidRPr="007D3FED">
        <w:rPr>
          <w:sz w:val="20"/>
        </w:rPr>
        <w:t xml:space="preserve">                           místopředseda ČLS JEP</w:t>
      </w:r>
      <w:r w:rsidR="007D3FED">
        <w:rPr>
          <w:sz w:val="20"/>
        </w:rPr>
        <w:t>, z.s.</w:t>
      </w:r>
      <w:r w:rsidR="00E165F6" w:rsidRPr="007D3FED">
        <w:rPr>
          <w:sz w:val="20"/>
        </w:rPr>
        <w:t xml:space="preserve"> a </w:t>
      </w:r>
      <w:r w:rsidR="00E165F6" w:rsidRPr="00077B37">
        <w:rPr>
          <w:b/>
          <w:sz w:val="20"/>
        </w:rPr>
        <w:t>moderátor</w:t>
      </w:r>
    </w:p>
    <w:sectPr w:rsidR="00685B7D" w:rsidRPr="007D3FED" w:rsidSect="00670A0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FE"/>
    <w:rsid w:val="00077B37"/>
    <w:rsid w:val="00303F57"/>
    <w:rsid w:val="00550452"/>
    <w:rsid w:val="00670A08"/>
    <w:rsid w:val="00685B7D"/>
    <w:rsid w:val="007D3FED"/>
    <w:rsid w:val="0085475D"/>
    <w:rsid w:val="00A513C1"/>
    <w:rsid w:val="00B00BFE"/>
    <w:rsid w:val="00BB4E79"/>
    <w:rsid w:val="00E1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3C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3C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Jaroslava Veselá</cp:lastModifiedBy>
  <cp:revision>2</cp:revision>
  <dcterms:created xsi:type="dcterms:W3CDTF">2018-09-04T10:39:00Z</dcterms:created>
  <dcterms:modified xsi:type="dcterms:W3CDTF">2018-09-04T10:39:00Z</dcterms:modified>
</cp:coreProperties>
</file>