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2A" w:rsidRPr="00370072" w:rsidRDefault="00370072">
      <w:pPr>
        <w:rPr>
          <w:rFonts w:asciiTheme="majorHAnsi" w:hAnsiTheme="majorHAnsi"/>
          <w:b/>
          <w:sz w:val="32"/>
        </w:rPr>
      </w:pPr>
      <w:r w:rsidRPr="00370072">
        <w:rPr>
          <w:rFonts w:asciiTheme="majorHAnsi" w:hAnsiTheme="majorHAnsi"/>
          <w:b/>
          <w:sz w:val="32"/>
        </w:rPr>
        <w:t>COVID-19 u dětí a dospívajících: Symptomatologie a klinický průběh</w:t>
      </w:r>
    </w:p>
    <w:p w:rsidR="00370072" w:rsidRDefault="00370072">
      <w:pPr>
        <w:rPr>
          <w:rFonts w:asciiTheme="majorHAnsi" w:hAnsiTheme="majorHAnsi"/>
          <w:sz w:val="24"/>
        </w:rPr>
      </w:pPr>
    </w:p>
    <w:p w:rsidR="00DC5EF8" w:rsidRDefault="00370072">
      <w:pPr>
        <w:rPr>
          <w:rFonts w:asciiTheme="majorHAnsi" w:hAnsiTheme="majorHAnsi"/>
          <w:sz w:val="24"/>
          <w:szCs w:val="24"/>
        </w:rPr>
      </w:pPr>
      <w:r w:rsidRPr="00A52E71">
        <w:rPr>
          <w:rFonts w:asciiTheme="majorHAnsi" w:hAnsiTheme="majorHAnsi"/>
          <w:sz w:val="24"/>
          <w:szCs w:val="24"/>
        </w:rPr>
        <w:t xml:space="preserve">Informace výboru České pediatrické společnosti. </w:t>
      </w:r>
    </w:p>
    <w:p w:rsidR="00370072" w:rsidRPr="00A52E71" w:rsidRDefault="00370072">
      <w:pPr>
        <w:rPr>
          <w:rFonts w:asciiTheme="majorHAnsi" w:hAnsiTheme="majorHAnsi"/>
          <w:sz w:val="24"/>
          <w:szCs w:val="24"/>
        </w:rPr>
      </w:pPr>
      <w:r w:rsidRPr="00A52E71">
        <w:rPr>
          <w:rFonts w:asciiTheme="majorHAnsi" w:hAnsiTheme="majorHAnsi"/>
          <w:sz w:val="24"/>
          <w:szCs w:val="24"/>
        </w:rPr>
        <w:t xml:space="preserve">Zpracoval </w:t>
      </w:r>
      <w:r w:rsidR="00DC5EF8">
        <w:rPr>
          <w:rFonts w:asciiTheme="majorHAnsi" w:hAnsiTheme="majorHAnsi"/>
          <w:sz w:val="24"/>
          <w:szCs w:val="24"/>
        </w:rPr>
        <w:t xml:space="preserve">Prof. MUDr. </w:t>
      </w:r>
      <w:r w:rsidRPr="00A52E71">
        <w:rPr>
          <w:rFonts w:asciiTheme="majorHAnsi" w:hAnsiTheme="majorHAnsi"/>
          <w:sz w:val="24"/>
          <w:szCs w:val="24"/>
        </w:rPr>
        <w:t>J</w:t>
      </w:r>
      <w:r w:rsidR="00DC5EF8">
        <w:rPr>
          <w:rFonts w:asciiTheme="majorHAnsi" w:hAnsiTheme="majorHAnsi"/>
          <w:sz w:val="24"/>
          <w:szCs w:val="24"/>
        </w:rPr>
        <w:t>an</w:t>
      </w:r>
      <w:r w:rsidRPr="00A52E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52E71">
        <w:rPr>
          <w:rFonts w:asciiTheme="majorHAnsi" w:hAnsiTheme="majorHAnsi"/>
          <w:sz w:val="24"/>
          <w:szCs w:val="24"/>
        </w:rPr>
        <w:t>Lebl</w:t>
      </w:r>
      <w:proofErr w:type="spellEnd"/>
      <w:r w:rsidR="00DC5EF8">
        <w:rPr>
          <w:rFonts w:asciiTheme="majorHAnsi" w:hAnsiTheme="majorHAnsi"/>
          <w:sz w:val="24"/>
          <w:szCs w:val="24"/>
        </w:rPr>
        <w:t>, CSc. dne 22.3.2020</w:t>
      </w:r>
    </w:p>
    <w:p w:rsidR="00174C69" w:rsidRPr="00A52E71" w:rsidRDefault="00174C69">
      <w:pPr>
        <w:rPr>
          <w:rFonts w:asciiTheme="majorHAnsi" w:hAnsiTheme="majorHAnsi"/>
          <w:sz w:val="24"/>
          <w:szCs w:val="24"/>
        </w:rPr>
      </w:pPr>
    </w:p>
    <w:p w:rsidR="00A52E71" w:rsidRPr="007521DF" w:rsidRDefault="00A52E71" w:rsidP="00A03E34">
      <w:pPr>
        <w:jc w:val="both"/>
        <w:rPr>
          <w:rFonts w:asciiTheme="majorHAnsi" w:hAnsiTheme="majorHAnsi"/>
          <w:sz w:val="24"/>
          <w:szCs w:val="24"/>
        </w:rPr>
      </w:pPr>
      <w:r w:rsidRPr="007521DF">
        <w:rPr>
          <w:rFonts w:asciiTheme="majorHAnsi" w:hAnsiTheme="majorHAnsi"/>
          <w:sz w:val="24"/>
          <w:szCs w:val="24"/>
        </w:rPr>
        <w:t xml:space="preserve">Na počátku prosince 2019 se v čínském městě </w:t>
      </w:r>
      <w:proofErr w:type="spellStart"/>
      <w:r w:rsidRPr="007521DF">
        <w:rPr>
          <w:rFonts w:asciiTheme="majorHAnsi" w:hAnsiTheme="majorHAnsi"/>
          <w:sz w:val="24"/>
          <w:szCs w:val="24"/>
        </w:rPr>
        <w:t>Wuhan</w:t>
      </w:r>
      <w:proofErr w:type="spellEnd"/>
      <w:r w:rsidRPr="007521DF">
        <w:rPr>
          <w:rFonts w:asciiTheme="majorHAnsi" w:hAnsiTheme="majorHAnsi"/>
          <w:sz w:val="24"/>
          <w:szCs w:val="24"/>
        </w:rPr>
        <w:t xml:space="preserve"> v provincii </w:t>
      </w:r>
      <w:proofErr w:type="spellStart"/>
      <w:r w:rsidRPr="007521DF">
        <w:rPr>
          <w:rFonts w:asciiTheme="majorHAnsi" w:hAnsiTheme="majorHAnsi"/>
          <w:sz w:val="24"/>
          <w:szCs w:val="24"/>
        </w:rPr>
        <w:t>Hubei</w:t>
      </w:r>
      <w:proofErr w:type="spellEnd"/>
      <w:r w:rsidRPr="007521DF">
        <w:rPr>
          <w:rFonts w:asciiTheme="majorHAnsi" w:hAnsiTheme="majorHAnsi"/>
          <w:sz w:val="24"/>
          <w:szCs w:val="24"/>
        </w:rPr>
        <w:t xml:space="preserve"> objevilo více případů těžké pneumonie nejasného původu (1,2). Většina nemocných uváděla kontakt s městským tržištěm, ve kterém se prodává mnoho druhů živých zvířat.</w:t>
      </w:r>
    </w:p>
    <w:p w:rsidR="00A03E34" w:rsidRDefault="00A52E71" w:rsidP="00A03E34">
      <w:pPr>
        <w:jc w:val="both"/>
        <w:rPr>
          <w:rFonts w:asciiTheme="majorHAnsi" w:hAnsiTheme="majorHAnsi"/>
          <w:sz w:val="24"/>
          <w:szCs w:val="24"/>
        </w:rPr>
      </w:pPr>
      <w:r w:rsidRPr="007521DF">
        <w:rPr>
          <w:rFonts w:asciiTheme="majorHAnsi" w:hAnsiTheme="majorHAnsi"/>
          <w:sz w:val="24"/>
          <w:szCs w:val="24"/>
        </w:rPr>
        <w:t>Onemocn</w:t>
      </w:r>
      <w:r w:rsidR="00A03E34">
        <w:rPr>
          <w:rFonts w:asciiTheme="majorHAnsi" w:hAnsiTheme="majorHAnsi"/>
          <w:sz w:val="24"/>
          <w:szCs w:val="24"/>
        </w:rPr>
        <w:t>ění se rychle rozšířilo</w:t>
      </w:r>
      <w:r w:rsidRPr="007521DF">
        <w:rPr>
          <w:rFonts w:asciiTheme="majorHAnsi" w:hAnsiTheme="majorHAnsi"/>
          <w:sz w:val="24"/>
          <w:szCs w:val="24"/>
        </w:rPr>
        <w:t xml:space="preserve"> do dalších oblastí Číny a následně do celého světa. Původce se podařilo identifikovat 3. ledna 2020 – je jím nová forma opouzdřeného RNA </w:t>
      </w:r>
      <w:proofErr w:type="spellStart"/>
      <w:r w:rsidRPr="007521DF">
        <w:rPr>
          <w:rFonts w:asciiTheme="majorHAnsi" w:hAnsiTheme="majorHAnsi"/>
          <w:sz w:val="24"/>
          <w:szCs w:val="24"/>
        </w:rPr>
        <w:t>koronaviru</w:t>
      </w:r>
      <w:proofErr w:type="spellEnd"/>
      <w:r w:rsidRPr="007521DF">
        <w:rPr>
          <w:rFonts w:asciiTheme="majorHAnsi" w:hAnsiTheme="majorHAnsi"/>
          <w:sz w:val="24"/>
          <w:szCs w:val="24"/>
        </w:rPr>
        <w:t>, který byl prokázán v vzorcích z bronchoalveolární laváže pacienta z </w:t>
      </w:r>
      <w:proofErr w:type="spellStart"/>
      <w:r w:rsidRPr="007521DF">
        <w:rPr>
          <w:rFonts w:asciiTheme="majorHAnsi" w:hAnsiTheme="majorHAnsi"/>
          <w:sz w:val="24"/>
          <w:szCs w:val="24"/>
        </w:rPr>
        <w:t>Wuhanu</w:t>
      </w:r>
      <w:proofErr w:type="spellEnd"/>
      <w:r w:rsidRPr="007521DF">
        <w:rPr>
          <w:rFonts w:asciiTheme="majorHAnsi" w:hAnsiTheme="majorHAnsi"/>
          <w:sz w:val="24"/>
          <w:szCs w:val="24"/>
        </w:rPr>
        <w:t xml:space="preserve">. </w:t>
      </w:r>
      <w:r w:rsidR="007521DF" w:rsidRPr="007521DF">
        <w:rPr>
          <w:rFonts w:asciiTheme="majorHAnsi" w:hAnsiTheme="majorHAnsi"/>
          <w:sz w:val="24"/>
          <w:szCs w:val="24"/>
        </w:rPr>
        <w:t xml:space="preserve">Kauzalita byla následně potvrzena čínským Centrem pro kontrolu a prevenci nemocí (3-5). </w:t>
      </w:r>
    </w:p>
    <w:p w:rsidR="00A52E71" w:rsidRDefault="007521DF" w:rsidP="00A03E34">
      <w:pPr>
        <w:jc w:val="both"/>
        <w:rPr>
          <w:rFonts w:asciiTheme="majorHAnsi" w:hAnsiTheme="majorHAnsi"/>
          <w:sz w:val="24"/>
          <w:szCs w:val="24"/>
        </w:rPr>
      </w:pPr>
      <w:r w:rsidRPr="007521DF">
        <w:rPr>
          <w:rFonts w:asciiTheme="majorHAnsi" w:hAnsiTheme="majorHAnsi"/>
          <w:sz w:val="24"/>
          <w:szCs w:val="24"/>
        </w:rPr>
        <w:t xml:space="preserve">Světová zdravotnická organizace tento virus 7. ledna 2020 pojmenovala </w:t>
      </w:r>
      <w:r w:rsidRPr="00A03E34">
        <w:rPr>
          <w:rFonts w:asciiTheme="majorHAnsi" w:hAnsiTheme="majorHAnsi"/>
          <w:b/>
          <w:sz w:val="24"/>
          <w:szCs w:val="24"/>
        </w:rPr>
        <w:t>„2019 novel coronavirus“ (2019-nCoV)</w:t>
      </w:r>
      <w:r w:rsidRPr="007521DF">
        <w:rPr>
          <w:rFonts w:asciiTheme="majorHAnsi" w:hAnsiTheme="majorHAnsi"/>
          <w:sz w:val="24"/>
          <w:szCs w:val="24"/>
        </w:rPr>
        <w:t xml:space="preserve">. 11. února 2020 pojmenovala WHO onemocnění vyvolané 2019-nCoV jako </w:t>
      </w:r>
      <w:r w:rsidRPr="00A03E34">
        <w:rPr>
          <w:rFonts w:asciiTheme="majorHAnsi" w:hAnsiTheme="majorHAnsi"/>
          <w:b/>
          <w:sz w:val="24"/>
          <w:szCs w:val="24"/>
        </w:rPr>
        <w:t>„2019 coronavirus disease“ (COVID-19)</w:t>
      </w:r>
      <w:r w:rsidRPr="007521DF">
        <w:rPr>
          <w:rFonts w:asciiTheme="majorHAnsi" w:hAnsiTheme="majorHAnsi"/>
          <w:sz w:val="24"/>
          <w:szCs w:val="24"/>
        </w:rPr>
        <w:t xml:space="preserve">. O měsíc později, 11. března 2020, byl stav šíření nemoci COVID-19 na celém světě označen za </w:t>
      </w:r>
      <w:r w:rsidR="00A03E34">
        <w:rPr>
          <w:rFonts w:asciiTheme="majorHAnsi" w:hAnsiTheme="majorHAnsi"/>
          <w:b/>
          <w:sz w:val="24"/>
          <w:szCs w:val="24"/>
        </w:rPr>
        <w:t>pande</w:t>
      </w:r>
      <w:r w:rsidRPr="00A03E34">
        <w:rPr>
          <w:rFonts w:asciiTheme="majorHAnsi" w:hAnsiTheme="majorHAnsi"/>
          <w:b/>
          <w:sz w:val="24"/>
          <w:szCs w:val="24"/>
        </w:rPr>
        <w:t>mii</w:t>
      </w:r>
      <w:r w:rsidRPr="007521DF">
        <w:rPr>
          <w:rFonts w:asciiTheme="majorHAnsi" w:hAnsiTheme="majorHAnsi"/>
          <w:sz w:val="24"/>
          <w:szCs w:val="24"/>
        </w:rPr>
        <w:t>.</w:t>
      </w:r>
      <w:r w:rsidR="002A5E68">
        <w:rPr>
          <w:rFonts w:asciiTheme="majorHAnsi" w:hAnsiTheme="majorHAnsi"/>
          <w:sz w:val="24"/>
          <w:szCs w:val="24"/>
        </w:rPr>
        <w:t xml:space="preserve"> Počet nemocných</w:t>
      </w:r>
      <w:r w:rsidR="00563194">
        <w:rPr>
          <w:rFonts w:asciiTheme="majorHAnsi" w:hAnsiTheme="majorHAnsi"/>
          <w:sz w:val="24"/>
          <w:szCs w:val="24"/>
        </w:rPr>
        <w:t xml:space="preserve"> na všech kontinentech každodenně stoupá</w:t>
      </w:r>
      <w:r w:rsidR="002A5E68">
        <w:rPr>
          <w:rFonts w:asciiTheme="majorHAnsi" w:hAnsiTheme="majorHAnsi"/>
          <w:sz w:val="24"/>
          <w:szCs w:val="24"/>
        </w:rPr>
        <w:t xml:space="preserve"> a dosahuje řádu stovek tisíc</w:t>
      </w:r>
      <w:r w:rsidR="00563194">
        <w:rPr>
          <w:rFonts w:asciiTheme="majorHAnsi" w:hAnsiTheme="majorHAnsi"/>
          <w:sz w:val="24"/>
          <w:szCs w:val="24"/>
        </w:rPr>
        <w:t>.</w:t>
      </w:r>
      <w:r w:rsidR="002A5E68">
        <w:rPr>
          <w:rFonts w:asciiTheme="majorHAnsi" w:hAnsiTheme="majorHAnsi"/>
          <w:sz w:val="24"/>
          <w:szCs w:val="24"/>
        </w:rPr>
        <w:t xml:space="preserve"> Bohužel nepřetržitě stoupá i počet zemřelých.</w:t>
      </w:r>
      <w:r w:rsidRPr="007521DF">
        <w:rPr>
          <w:rFonts w:asciiTheme="majorHAnsi" w:hAnsiTheme="majorHAnsi"/>
          <w:sz w:val="24"/>
          <w:szCs w:val="24"/>
        </w:rPr>
        <w:t xml:space="preserve">  </w:t>
      </w:r>
    </w:p>
    <w:p w:rsidR="002A5E68" w:rsidRDefault="002A5E68" w:rsidP="00A03E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</w:t>
      </w:r>
      <w:r w:rsidR="00A03E34">
        <w:rPr>
          <w:rFonts w:asciiTheme="majorHAnsi" w:hAnsiTheme="majorHAnsi"/>
          <w:sz w:val="24"/>
          <w:szCs w:val="24"/>
        </w:rPr>
        <w:t>základě dostupných dat</w:t>
      </w:r>
      <w:r>
        <w:rPr>
          <w:rFonts w:asciiTheme="majorHAnsi" w:hAnsiTheme="majorHAnsi"/>
          <w:sz w:val="24"/>
          <w:szCs w:val="24"/>
        </w:rPr>
        <w:t xml:space="preserve"> z</w:t>
      </w:r>
      <w:r w:rsidR="00A03E3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Číny</w:t>
      </w:r>
      <w:r w:rsidR="00A03E34">
        <w:rPr>
          <w:rFonts w:asciiTheme="majorHAnsi" w:hAnsiTheme="majorHAnsi"/>
          <w:sz w:val="24"/>
          <w:szCs w:val="24"/>
        </w:rPr>
        <w:t xml:space="preserve"> představují </w:t>
      </w:r>
      <w:r w:rsidR="00A03E34" w:rsidRPr="00A03E34">
        <w:rPr>
          <w:rFonts w:asciiTheme="majorHAnsi" w:hAnsiTheme="majorHAnsi"/>
          <w:b/>
          <w:sz w:val="24"/>
          <w:szCs w:val="24"/>
        </w:rPr>
        <w:t>děti do 19 let jen</w:t>
      </w:r>
      <w:r w:rsidRPr="00A03E34">
        <w:rPr>
          <w:rFonts w:asciiTheme="majorHAnsi" w:hAnsiTheme="majorHAnsi"/>
          <w:b/>
          <w:sz w:val="24"/>
          <w:szCs w:val="24"/>
        </w:rPr>
        <w:t xml:space="preserve"> 2 % všech diagnostikovaných nemocných</w:t>
      </w:r>
      <w:r>
        <w:rPr>
          <w:rFonts w:asciiTheme="majorHAnsi" w:hAnsiTheme="majorHAnsi"/>
          <w:sz w:val="24"/>
          <w:szCs w:val="24"/>
        </w:rPr>
        <w:t>. Přes pravděpodobně nižší virulenci a incidenci infekce u dětí mohou právě děti působit jako potenciální vektor a přenášet infekci na zranitelnější skupiny populace.</w:t>
      </w:r>
    </w:p>
    <w:p w:rsidR="00A52E71" w:rsidRDefault="00851B62" w:rsidP="00A03E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minulých dnech uveřejnil časopis </w:t>
      </w:r>
      <w:proofErr w:type="spellStart"/>
      <w:r>
        <w:rPr>
          <w:rFonts w:asciiTheme="majorHAnsi" w:hAnsiTheme="majorHAnsi"/>
          <w:sz w:val="24"/>
          <w:szCs w:val="24"/>
        </w:rPr>
        <w:t>Pediatrics</w:t>
      </w:r>
      <w:proofErr w:type="spellEnd"/>
      <w:r>
        <w:rPr>
          <w:rFonts w:asciiTheme="majorHAnsi" w:hAnsiTheme="majorHAnsi"/>
          <w:sz w:val="24"/>
          <w:szCs w:val="24"/>
        </w:rPr>
        <w:t xml:space="preserve"> člán</w:t>
      </w:r>
      <w:r w:rsidR="00A03E34">
        <w:rPr>
          <w:rFonts w:asciiTheme="majorHAnsi" w:hAnsiTheme="majorHAnsi"/>
          <w:sz w:val="24"/>
          <w:szCs w:val="24"/>
        </w:rPr>
        <w:t>ek čínských autorů (6), který shrnuje zkušenosti s</w:t>
      </w:r>
      <w:r>
        <w:rPr>
          <w:rFonts w:asciiTheme="majorHAnsi" w:hAnsiTheme="majorHAnsi"/>
          <w:sz w:val="24"/>
          <w:szCs w:val="24"/>
        </w:rPr>
        <w:t> onemocnění</w:t>
      </w:r>
      <w:r w:rsidR="00A03E34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 </w:t>
      </w:r>
      <w:r w:rsidR="00422A17">
        <w:rPr>
          <w:rFonts w:asciiTheme="majorHAnsi" w:hAnsiTheme="majorHAnsi"/>
          <w:sz w:val="24"/>
          <w:szCs w:val="24"/>
        </w:rPr>
        <w:t>COVID-19 u 2143 pediatrických pacientů diagnostikovaných mezi 16.</w:t>
      </w:r>
      <w:r w:rsidR="00A03E34">
        <w:rPr>
          <w:rFonts w:asciiTheme="majorHAnsi" w:hAnsiTheme="majorHAnsi"/>
          <w:sz w:val="24"/>
          <w:szCs w:val="24"/>
        </w:rPr>
        <w:t>1</w:t>
      </w:r>
      <w:r w:rsidR="00422A17">
        <w:rPr>
          <w:rFonts w:asciiTheme="majorHAnsi" w:hAnsiTheme="majorHAnsi"/>
          <w:sz w:val="24"/>
          <w:szCs w:val="24"/>
        </w:rPr>
        <w:t xml:space="preserve"> a 8.</w:t>
      </w:r>
      <w:r w:rsidR="00A03E34">
        <w:rPr>
          <w:rFonts w:asciiTheme="majorHAnsi" w:hAnsiTheme="majorHAnsi"/>
          <w:sz w:val="24"/>
          <w:szCs w:val="24"/>
        </w:rPr>
        <w:t>2.</w:t>
      </w:r>
      <w:r w:rsidR="00422A17">
        <w:rPr>
          <w:rFonts w:asciiTheme="majorHAnsi" w:hAnsiTheme="majorHAnsi"/>
          <w:sz w:val="24"/>
          <w:szCs w:val="24"/>
        </w:rPr>
        <w:t xml:space="preserve">2020. Z nich 34 % bylo diagnostikováno na základě </w:t>
      </w:r>
      <w:r w:rsidR="00D62FAB">
        <w:rPr>
          <w:rFonts w:asciiTheme="majorHAnsi" w:hAnsiTheme="majorHAnsi"/>
          <w:sz w:val="24"/>
          <w:szCs w:val="24"/>
        </w:rPr>
        <w:t xml:space="preserve">pozitivního </w:t>
      </w:r>
      <w:r w:rsidR="00422A17">
        <w:rPr>
          <w:rFonts w:asciiTheme="majorHAnsi" w:hAnsiTheme="majorHAnsi"/>
          <w:sz w:val="24"/>
          <w:szCs w:val="24"/>
        </w:rPr>
        <w:t xml:space="preserve">laboratorního </w:t>
      </w:r>
      <w:r w:rsidR="00D62FAB">
        <w:rPr>
          <w:rFonts w:asciiTheme="majorHAnsi" w:hAnsiTheme="majorHAnsi"/>
          <w:sz w:val="24"/>
          <w:szCs w:val="24"/>
        </w:rPr>
        <w:t>nálezu</w:t>
      </w:r>
      <w:r w:rsidR="00422A17">
        <w:rPr>
          <w:rFonts w:asciiTheme="majorHAnsi" w:hAnsiTheme="majorHAnsi"/>
          <w:sz w:val="24"/>
          <w:szCs w:val="24"/>
        </w:rPr>
        <w:t xml:space="preserve"> virové nukleové kyseliny</w:t>
      </w:r>
      <w:r w:rsidR="00D62FAB">
        <w:rPr>
          <w:rFonts w:asciiTheme="majorHAnsi" w:hAnsiTheme="majorHAnsi"/>
          <w:sz w:val="24"/>
          <w:szCs w:val="24"/>
        </w:rPr>
        <w:t xml:space="preserve"> a u 66 % byla diagnóza klinická – podle příznaků a epidemiologické souvislosti. Onemocnění postihovalo děti a dospívající každého věku, medián věku byl 7 let. Zastoupení chlapců a dívek bylo přibližně vyrovnané. </w:t>
      </w:r>
    </w:p>
    <w:p w:rsidR="00D62FAB" w:rsidRDefault="00D62FAB" w:rsidP="00A03E34">
      <w:pPr>
        <w:jc w:val="both"/>
        <w:rPr>
          <w:rFonts w:asciiTheme="majorHAnsi" w:hAnsiTheme="majorHAnsi"/>
          <w:sz w:val="24"/>
          <w:szCs w:val="24"/>
        </w:rPr>
      </w:pPr>
    </w:p>
    <w:p w:rsidR="00DC5EF8" w:rsidRPr="00DC5EF8" w:rsidRDefault="00DC5EF8" w:rsidP="00A03E34">
      <w:pPr>
        <w:jc w:val="both"/>
        <w:rPr>
          <w:rFonts w:asciiTheme="majorHAnsi" w:hAnsiTheme="majorHAnsi"/>
          <w:b/>
          <w:sz w:val="24"/>
          <w:szCs w:val="24"/>
        </w:rPr>
      </w:pPr>
      <w:r w:rsidRPr="00DC5EF8">
        <w:rPr>
          <w:rFonts w:asciiTheme="majorHAnsi" w:hAnsiTheme="majorHAnsi"/>
          <w:b/>
          <w:sz w:val="24"/>
          <w:szCs w:val="24"/>
        </w:rPr>
        <w:t>Pět stupňů závažnosti „pediatrického COVID-19“</w:t>
      </w:r>
    </w:p>
    <w:p w:rsidR="00174C69" w:rsidRPr="00A52E71" w:rsidRDefault="00174C69" w:rsidP="00A03E34">
      <w:pPr>
        <w:jc w:val="both"/>
        <w:rPr>
          <w:rFonts w:asciiTheme="majorHAnsi" w:hAnsiTheme="majorHAnsi"/>
          <w:sz w:val="24"/>
          <w:szCs w:val="24"/>
        </w:rPr>
      </w:pPr>
      <w:r w:rsidRPr="00A52E71">
        <w:rPr>
          <w:rFonts w:asciiTheme="majorHAnsi" w:hAnsiTheme="majorHAnsi"/>
          <w:sz w:val="24"/>
          <w:szCs w:val="24"/>
        </w:rPr>
        <w:t xml:space="preserve">Závažnost COVID-19 byla rozdělena podle klinických příznaků, laboratorních nálezů a </w:t>
      </w:r>
      <w:proofErr w:type="spellStart"/>
      <w:r w:rsidRPr="00A52E71">
        <w:rPr>
          <w:rFonts w:asciiTheme="majorHAnsi" w:hAnsiTheme="majorHAnsi"/>
          <w:sz w:val="24"/>
          <w:szCs w:val="24"/>
        </w:rPr>
        <w:t>rtg</w:t>
      </w:r>
      <w:proofErr w:type="spellEnd"/>
      <w:r w:rsidRPr="00A52E71">
        <w:rPr>
          <w:rFonts w:asciiTheme="majorHAnsi" w:hAnsiTheme="majorHAnsi"/>
          <w:sz w:val="24"/>
          <w:szCs w:val="24"/>
        </w:rPr>
        <w:t xml:space="preserve"> plic na 5 stupňů</w:t>
      </w:r>
      <w:r w:rsidR="00851B62">
        <w:rPr>
          <w:rFonts w:asciiTheme="majorHAnsi" w:hAnsiTheme="majorHAnsi"/>
          <w:sz w:val="24"/>
          <w:szCs w:val="24"/>
        </w:rPr>
        <w:t xml:space="preserve"> (7</w:t>
      </w:r>
      <w:r w:rsidR="006C047C" w:rsidRPr="00A52E71">
        <w:rPr>
          <w:rFonts w:asciiTheme="majorHAnsi" w:hAnsiTheme="majorHAnsi"/>
          <w:sz w:val="24"/>
          <w:szCs w:val="24"/>
        </w:rPr>
        <w:t>)</w:t>
      </w:r>
      <w:r w:rsidRPr="00A52E71">
        <w:rPr>
          <w:rFonts w:asciiTheme="majorHAnsi" w:hAnsiTheme="majorHAnsi"/>
          <w:sz w:val="24"/>
          <w:szCs w:val="24"/>
        </w:rPr>
        <w:t>:</w:t>
      </w:r>
    </w:p>
    <w:p w:rsidR="00174C69" w:rsidRPr="00A52E71" w:rsidRDefault="00174C69" w:rsidP="00A03E34">
      <w:pPr>
        <w:jc w:val="both"/>
        <w:rPr>
          <w:rFonts w:asciiTheme="majorHAnsi" w:hAnsiTheme="majorHAnsi"/>
          <w:sz w:val="24"/>
          <w:szCs w:val="24"/>
        </w:rPr>
      </w:pPr>
      <w:r w:rsidRPr="00A52E71">
        <w:rPr>
          <w:rFonts w:asciiTheme="majorHAnsi" w:hAnsiTheme="majorHAnsi"/>
          <w:b/>
          <w:sz w:val="24"/>
          <w:szCs w:val="24"/>
          <w:u w:val="single"/>
        </w:rPr>
        <w:t>1. Asymptom</w:t>
      </w:r>
      <w:r w:rsidR="00100E09" w:rsidRPr="00A52E71">
        <w:rPr>
          <w:rFonts w:asciiTheme="majorHAnsi" w:hAnsiTheme="majorHAnsi"/>
          <w:b/>
          <w:sz w:val="24"/>
          <w:szCs w:val="24"/>
          <w:u w:val="single"/>
        </w:rPr>
        <w:t>atický průběh</w:t>
      </w:r>
      <w:r w:rsidRPr="00A52E71">
        <w:rPr>
          <w:rFonts w:asciiTheme="majorHAnsi" w:hAnsiTheme="majorHAnsi"/>
          <w:b/>
          <w:sz w:val="24"/>
          <w:szCs w:val="24"/>
          <w:u w:val="single"/>
        </w:rPr>
        <w:t>:</w:t>
      </w:r>
      <w:r w:rsidRPr="00A52E71">
        <w:rPr>
          <w:rFonts w:asciiTheme="majorHAnsi" w:hAnsiTheme="majorHAnsi"/>
          <w:sz w:val="24"/>
          <w:szCs w:val="24"/>
        </w:rPr>
        <w:t xml:space="preserve"> bez klinických projevů, normální </w:t>
      </w:r>
      <w:proofErr w:type="spellStart"/>
      <w:r w:rsidRPr="00A52E71">
        <w:rPr>
          <w:rFonts w:asciiTheme="majorHAnsi" w:hAnsiTheme="majorHAnsi"/>
          <w:sz w:val="24"/>
          <w:szCs w:val="24"/>
        </w:rPr>
        <w:t>rtg</w:t>
      </w:r>
      <w:proofErr w:type="spellEnd"/>
      <w:r w:rsidRPr="00A52E71">
        <w:rPr>
          <w:rFonts w:asciiTheme="majorHAnsi" w:hAnsiTheme="majorHAnsi"/>
          <w:sz w:val="24"/>
          <w:szCs w:val="24"/>
        </w:rPr>
        <w:t xml:space="preserve"> plic</w:t>
      </w:r>
      <w:r w:rsidR="006C047C" w:rsidRPr="00A52E71">
        <w:rPr>
          <w:rFonts w:asciiTheme="majorHAnsi" w:hAnsiTheme="majorHAnsi"/>
          <w:sz w:val="24"/>
          <w:szCs w:val="24"/>
        </w:rPr>
        <w:t>; pozitivní výsledek testu na přítomnost nukleové kyseliny viru</w:t>
      </w:r>
      <w:r w:rsidR="00100E09" w:rsidRPr="00A52E71">
        <w:rPr>
          <w:rFonts w:asciiTheme="majorHAnsi" w:hAnsiTheme="majorHAnsi"/>
          <w:sz w:val="24"/>
          <w:szCs w:val="24"/>
        </w:rPr>
        <w:t>;</w:t>
      </w:r>
    </w:p>
    <w:p w:rsidR="006C047C" w:rsidRDefault="006C047C" w:rsidP="00A03E34">
      <w:pPr>
        <w:jc w:val="both"/>
        <w:rPr>
          <w:rFonts w:asciiTheme="majorHAnsi" w:hAnsiTheme="majorHAnsi"/>
          <w:sz w:val="24"/>
        </w:rPr>
      </w:pPr>
      <w:r w:rsidRPr="00A52E71">
        <w:rPr>
          <w:rFonts w:asciiTheme="majorHAnsi" w:hAnsiTheme="majorHAnsi"/>
          <w:b/>
          <w:sz w:val="24"/>
          <w:szCs w:val="24"/>
          <w:u w:val="single"/>
        </w:rPr>
        <w:t>2. Mírn</w:t>
      </w:r>
      <w:r w:rsidR="00100E09" w:rsidRPr="00A52E71">
        <w:rPr>
          <w:rFonts w:asciiTheme="majorHAnsi" w:hAnsiTheme="majorHAnsi"/>
          <w:b/>
          <w:sz w:val="24"/>
          <w:szCs w:val="24"/>
          <w:u w:val="single"/>
        </w:rPr>
        <w:t>ý průběh</w:t>
      </w:r>
      <w:r w:rsidRPr="00A52E71">
        <w:rPr>
          <w:rFonts w:asciiTheme="majorHAnsi" w:hAnsiTheme="majorHAnsi"/>
          <w:b/>
          <w:sz w:val="24"/>
          <w:szCs w:val="24"/>
          <w:u w:val="single"/>
        </w:rPr>
        <w:t>:</w:t>
      </w:r>
      <w:r w:rsidRPr="00A52E71">
        <w:rPr>
          <w:rFonts w:asciiTheme="majorHAnsi" w:hAnsiTheme="majorHAnsi"/>
          <w:sz w:val="24"/>
          <w:szCs w:val="24"/>
        </w:rPr>
        <w:t xml:space="preserve"> příznaky onemocnění horních dýchacích cest, včetně horečky, slabosti, bolesti svalů, kašle, bolesti v krku, sekrece z nosu a kýchání.</w:t>
      </w:r>
      <w:r w:rsidR="00100E09" w:rsidRPr="00A52E71">
        <w:rPr>
          <w:rFonts w:asciiTheme="majorHAnsi" w:hAnsiTheme="majorHAnsi"/>
          <w:sz w:val="24"/>
          <w:szCs w:val="24"/>
        </w:rPr>
        <w:t xml:space="preserve"> Fyzikální vyšetření ukazuje zarudlé hrdlo a normální poslechový nález. Některé případy</w:t>
      </w:r>
      <w:r w:rsidR="00100E09">
        <w:rPr>
          <w:rFonts w:asciiTheme="majorHAnsi" w:hAnsiTheme="majorHAnsi"/>
          <w:sz w:val="24"/>
        </w:rPr>
        <w:t xml:space="preserve"> mohou probíhat bez teploty nebo mohou mít jen gastrointestinální příznaky – nauzeu, zvracení, bolesti břicha a průjem; </w:t>
      </w:r>
    </w:p>
    <w:p w:rsidR="00100E09" w:rsidRPr="00100E09" w:rsidRDefault="00100E09" w:rsidP="00A03E34">
      <w:pPr>
        <w:jc w:val="both"/>
        <w:rPr>
          <w:rFonts w:asciiTheme="majorHAnsi" w:hAnsiTheme="majorHAnsi"/>
          <w:sz w:val="24"/>
        </w:rPr>
      </w:pPr>
      <w:r w:rsidRPr="00F57B6B">
        <w:rPr>
          <w:rFonts w:asciiTheme="majorHAnsi" w:hAnsiTheme="majorHAnsi"/>
          <w:b/>
          <w:sz w:val="24"/>
          <w:u w:val="single"/>
        </w:rPr>
        <w:t>3. Středně závažný průběh:</w:t>
      </w:r>
      <w:r>
        <w:rPr>
          <w:rFonts w:asciiTheme="majorHAnsi" w:hAnsiTheme="majorHAnsi"/>
          <w:sz w:val="24"/>
        </w:rPr>
        <w:t xml:space="preserve"> s pneumonií, častá horečka, kašel - většinou zpočátku suchý a následovaný produktivním kašlem. U některých dětí pískoty, ale bez dušnosti. Auskultačně suché nebo vlhké fenomény. U některých dětí mohou chybět klinické </w:t>
      </w:r>
      <w:r w:rsidRPr="00100E09">
        <w:rPr>
          <w:rFonts w:asciiTheme="majorHAnsi" w:hAnsiTheme="majorHAnsi"/>
          <w:sz w:val="24"/>
        </w:rPr>
        <w:t>příznaky, ale na CT hrudníku je subklinické postižení plic;</w:t>
      </w:r>
    </w:p>
    <w:p w:rsidR="00100E09" w:rsidRPr="00100E09" w:rsidRDefault="00100E09" w:rsidP="00A03E34">
      <w:pPr>
        <w:jc w:val="both"/>
        <w:rPr>
          <w:rFonts w:asciiTheme="majorHAnsi" w:hAnsiTheme="majorHAnsi"/>
          <w:sz w:val="24"/>
          <w:szCs w:val="24"/>
        </w:rPr>
      </w:pPr>
      <w:r w:rsidRPr="00F57B6B">
        <w:rPr>
          <w:rFonts w:asciiTheme="majorHAnsi" w:hAnsiTheme="majorHAnsi"/>
          <w:b/>
          <w:sz w:val="24"/>
          <w:szCs w:val="24"/>
          <w:u w:val="single"/>
        </w:rPr>
        <w:lastRenderedPageBreak/>
        <w:t>4. Těžký průběh:</w:t>
      </w:r>
      <w:r w:rsidRPr="00100E09">
        <w:rPr>
          <w:rFonts w:asciiTheme="majorHAnsi" w:hAnsiTheme="majorHAnsi"/>
          <w:sz w:val="24"/>
          <w:szCs w:val="24"/>
        </w:rPr>
        <w:t xml:space="preserve"> časné respirační příznaky jako horečka a kašel, které mohou být doprovázeny gastrointestinálními příznaky – průjmem. Onemocnění má progresivní průběh během jednoho týdne, rozvíjí se dušnost s centrální cyanózou. Saturace klesá pod 92 % a objevují se klinické známky hypoxie;  </w:t>
      </w:r>
    </w:p>
    <w:p w:rsidR="00F57B6B" w:rsidRDefault="00100E09" w:rsidP="00A03E34">
      <w:pPr>
        <w:pStyle w:val="Default"/>
        <w:jc w:val="both"/>
        <w:rPr>
          <w:rFonts w:asciiTheme="majorHAnsi" w:hAnsiTheme="majorHAnsi"/>
          <w:lang w:val="cs-CZ"/>
        </w:rPr>
      </w:pPr>
      <w:r w:rsidRPr="00F57B6B">
        <w:rPr>
          <w:rFonts w:asciiTheme="majorHAnsi" w:hAnsiTheme="majorHAnsi"/>
          <w:b/>
          <w:u w:val="single"/>
          <w:lang w:val="cs-CZ"/>
        </w:rPr>
        <w:t>5. Kriticky závažný průběh:</w:t>
      </w:r>
      <w:r>
        <w:rPr>
          <w:rFonts w:asciiTheme="majorHAnsi" w:hAnsiTheme="majorHAnsi"/>
          <w:lang w:val="cs-CZ"/>
        </w:rPr>
        <w:t xml:space="preserve"> Stav dětí může rychle progredovat do </w:t>
      </w:r>
      <w:r w:rsidR="00F57B6B">
        <w:rPr>
          <w:rFonts w:asciiTheme="majorHAnsi" w:hAnsiTheme="majorHAnsi"/>
          <w:lang w:val="cs-CZ"/>
        </w:rPr>
        <w:t xml:space="preserve">syndromu </w:t>
      </w:r>
      <w:r>
        <w:rPr>
          <w:rFonts w:asciiTheme="majorHAnsi" w:hAnsiTheme="majorHAnsi"/>
          <w:lang w:val="cs-CZ"/>
        </w:rPr>
        <w:t>akutního</w:t>
      </w:r>
      <w:r w:rsidR="00F57B6B">
        <w:rPr>
          <w:rFonts w:asciiTheme="majorHAnsi" w:hAnsiTheme="majorHAnsi"/>
          <w:lang w:val="cs-CZ"/>
        </w:rPr>
        <w:t xml:space="preserve"> respiračního distresu (ARDS) nebo respiračního selhání. Může se rozvinout šok, encefalopatie, poškození myokardu nebo srdeční selhání, poruchy koagulace a akutní poškození ledvin. Orgánové poškození může ohrožovat život.</w:t>
      </w:r>
    </w:p>
    <w:p w:rsidR="00BE73DC" w:rsidRDefault="00BE73DC" w:rsidP="00A03E34">
      <w:pPr>
        <w:jc w:val="both"/>
        <w:rPr>
          <w:rFonts w:ascii="Times New Roman" w:hAnsi="Times New Roman"/>
          <w:sz w:val="23"/>
          <w:szCs w:val="23"/>
        </w:rPr>
      </w:pPr>
    </w:p>
    <w:p w:rsidR="00DC5EF8" w:rsidRPr="00DC5EF8" w:rsidRDefault="00DC5EF8" w:rsidP="00A03E34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Klinický průběh „pediatrického COVID-19“</w:t>
      </w:r>
    </w:p>
    <w:p w:rsidR="00BE73DC" w:rsidRPr="00BE73DC" w:rsidRDefault="00BE73DC" w:rsidP="00A03E34">
      <w:pPr>
        <w:jc w:val="both"/>
        <w:rPr>
          <w:rFonts w:asciiTheme="majorHAnsi" w:hAnsiTheme="majorHAnsi"/>
          <w:sz w:val="24"/>
          <w:szCs w:val="24"/>
        </w:rPr>
      </w:pPr>
      <w:r w:rsidRPr="00BE73DC">
        <w:rPr>
          <w:rFonts w:asciiTheme="majorHAnsi" w:hAnsiTheme="majorHAnsi"/>
          <w:sz w:val="24"/>
          <w:szCs w:val="24"/>
        </w:rPr>
        <w:t>Převážná většina dětí (90 %) měla asymptomatický, mírný nebo středně závažný průběh nemoci. Přesto u některých dětí měla nemoc závažný průběh a jeden 14letý chlapec na onemocnění zemřel (6). Autoři sdělení neuvádějí bližší okolností jeho úmrtí.</w:t>
      </w:r>
    </w:p>
    <w:p w:rsidR="00BE73DC" w:rsidRDefault="00E64367" w:rsidP="00A03E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 všech věkových skupinách probíhalo asi u poloviny případů onemocnění mírně a ve 40 % středně závažně. </w:t>
      </w:r>
      <w:r w:rsidR="00774219">
        <w:rPr>
          <w:rFonts w:asciiTheme="majorHAnsi" w:hAnsiTheme="majorHAnsi"/>
          <w:sz w:val="24"/>
          <w:szCs w:val="24"/>
        </w:rPr>
        <w:t>5 % dětí mělo těžký průběh nemoci s dušností a hypoxií (mnohem nižší podíl, než se uvádí u dospělých) a u 0,6</w:t>
      </w:r>
      <w:r w:rsidR="00A03E34">
        <w:rPr>
          <w:rFonts w:asciiTheme="majorHAnsi" w:hAnsiTheme="majorHAnsi"/>
          <w:sz w:val="24"/>
          <w:szCs w:val="24"/>
        </w:rPr>
        <w:t xml:space="preserve"> </w:t>
      </w:r>
      <w:r w:rsidR="00774219">
        <w:rPr>
          <w:rFonts w:asciiTheme="majorHAnsi" w:hAnsiTheme="majorHAnsi"/>
          <w:sz w:val="24"/>
          <w:szCs w:val="24"/>
        </w:rPr>
        <w:t>% dětí se rozvinul ARDS</w:t>
      </w:r>
      <w:r w:rsidR="002A2124">
        <w:rPr>
          <w:rFonts w:asciiTheme="majorHAnsi" w:hAnsiTheme="majorHAnsi"/>
          <w:sz w:val="24"/>
          <w:szCs w:val="24"/>
        </w:rPr>
        <w:t xml:space="preserve"> a/nebo multiorgánové selhání</w:t>
      </w:r>
      <w:r w:rsidR="00774219">
        <w:rPr>
          <w:rFonts w:asciiTheme="majorHAnsi" w:hAnsiTheme="majorHAnsi"/>
          <w:sz w:val="24"/>
          <w:szCs w:val="24"/>
        </w:rPr>
        <w:t xml:space="preserve">. </w:t>
      </w:r>
      <w:r w:rsidR="00BE73DC" w:rsidRPr="00BE73DC">
        <w:rPr>
          <w:rFonts w:asciiTheme="majorHAnsi" w:hAnsiTheme="majorHAnsi"/>
          <w:sz w:val="24"/>
          <w:szCs w:val="24"/>
        </w:rPr>
        <w:t xml:space="preserve">Podíl dětí </w:t>
      </w:r>
      <w:r>
        <w:rPr>
          <w:rFonts w:asciiTheme="majorHAnsi" w:hAnsiTheme="majorHAnsi"/>
          <w:sz w:val="24"/>
          <w:szCs w:val="24"/>
        </w:rPr>
        <w:t xml:space="preserve">v těžkém stavu – tj. </w:t>
      </w:r>
      <w:r w:rsidR="00BE73DC" w:rsidRPr="00BE73DC">
        <w:rPr>
          <w:rFonts w:asciiTheme="majorHAnsi" w:hAnsiTheme="majorHAnsi"/>
          <w:sz w:val="24"/>
          <w:szCs w:val="24"/>
        </w:rPr>
        <w:t xml:space="preserve">s těžkým a kriticky závažným průběhem </w:t>
      </w:r>
      <w:r>
        <w:rPr>
          <w:rFonts w:asciiTheme="majorHAnsi" w:hAnsiTheme="majorHAnsi"/>
          <w:sz w:val="24"/>
          <w:szCs w:val="24"/>
        </w:rPr>
        <w:t xml:space="preserve">– </w:t>
      </w:r>
      <w:r w:rsidR="00BE73DC" w:rsidRPr="00BE73DC">
        <w:rPr>
          <w:rFonts w:asciiTheme="majorHAnsi" w:hAnsiTheme="majorHAnsi"/>
          <w:sz w:val="24"/>
          <w:szCs w:val="24"/>
        </w:rPr>
        <w:t>se lišil podle věku. Zatímco u dětí v prvním roce života představoval 10,6 %, u dětí ve věku 1-5 let činil 7,3 %, ve věku 6-10 let 4,2 %, ve věku 11-15 let 4,1 % a ve věku 16 let a více pouhá 3,0 %. Rozdělení podle závažnosti průběhu v jednotlivý</w:t>
      </w:r>
      <w:r w:rsidR="00774219">
        <w:rPr>
          <w:rFonts w:asciiTheme="majorHAnsi" w:hAnsiTheme="majorHAnsi"/>
          <w:sz w:val="24"/>
          <w:szCs w:val="24"/>
        </w:rPr>
        <w:t>ch věkových skupinách uvádí tabulka</w:t>
      </w:r>
      <w:r w:rsidR="00BE73DC" w:rsidRPr="00BE73DC">
        <w:rPr>
          <w:rFonts w:asciiTheme="majorHAnsi" w:hAnsiTheme="majorHAnsi"/>
          <w:sz w:val="24"/>
          <w:szCs w:val="24"/>
        </w:rPr>
        <w:t xml:space="preserve"> </w:t>
      </w:r>
      <w:r w:rsidR="00774219">
        <w:rPr>
          <w:rFonts w:asciiTheme="majorHAnsi" w:hAnsiTheme="majorHAnsi"/>
          <w:sz w:val="24"/>
          <w:szCs w:val="24"/>
        </w:rPr>
        <w:t>(údaje jsou zaokrouhleny na celá procenta).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3"/>
        <w:gridCol w:w="1844"/>
        <w:gridCol w:w="1281"/>
        <w:gridCol w:w="1323"/>
        <w:gridCol w:w="1276"/>
        <w:gridCol w:w="1323"/>
      </w:tblGrid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Věk (let)</w:t>
            </w:r>
          </w:p>
        </w:tc>
        <w:tc>
          <w:tcPr>
            <w:tcW w:w="1844" w:type="dxa"/>
          </w:tcPr>
          <w:p w:rsidR="001B459B" w:rsidRDefault="001B459B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Asymptomatický</w:t>
            </w:r>
          </w:p>
          <w:p w:rsidR="00C15E7A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(%)</w:t>
            </w:r>
          </w:p>
        </w:tc>
        <w:tc>
          <w:tcPr>
            <w:tcW w:w="1329" w:type="dxa"/>
          </w:tcPr>
          <w:p w:rsidR="001B459B" w:rsidRDefault="001B459B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Mírný</w:t>
            </w:r>
          </w:p>
          <w:p w:rsidR="00C15E7A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(%)</w:t>
            </w:r>
          </w:p>
        </w:tc>
        <w:tc>
          <w:tcPr>
            <w:tcW w:w="1356" w:type="dxa"/>
          </w:tcPr>
          <w:p w:rsidR="001B459B" w:rsidRDefault="001B459B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Středně</w:t>
            </w:r>
          </w:p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1B459B">
              <w:rPr>
                <w:rFonts w:asciiTheme="majorHAnsi" w:hAnsiTheme="majorHAnsi"/>
                <w:sz w:val="24"/>
                <w:szCs w:val="24"/>
              </w:rPr>
              <w:t>ávažný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  <w:tc>
          <w:tcPr>
            <w:tcW w:w="1326" w:type="dxa"/>
          </w:tcPr>
          <w:p w:rsidR="00C15E7A" w:rsidRDefault="001B459B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Těžký</w:t>
            </w:r>
            <w:r w:rsidR="00C15E7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(%)</w:t>
            </w:r>
          </w:p>
        </w:tc>
        <w:tc>
          <w:tcPr>
            <w:tcW w:w="1357" w:type="dxa"/>
          </w:tcPr>
          <w:p w:rsidR="001B459B" w:rsidRDefault="001B459B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Kriticky</w:t>
            </w:r>
          </w:p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</w:t>
            </w:r>
            <w:r w:rsidR="001B459B">
              <w:rPr>
                <w:rFonts w:asciiTheme="majorHAnsi" w:hAnsiTheme="majorHAnsi"/>
                <w:sz w:val="24"/>
                <w:szCs w:val="24"/>
              </w:rPr>
              <w:t>ávažný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(%)</w:t>
            </w:r>
          </w:p>
        </w:tc>
      </w:tr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0-1</w:t>
            </w:r>
          </w:p>
        </w:tc>
        <w:tc>
          <w:tcPr>
            <w:tcW w:w="1844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35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132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1-5</w:t>
            </w:r>
          </w:p>
        </w:tc>
        <w:tc>
          <w:tcPr>
            <w:tcW w:w="1844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135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32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6-10</w:t>
            </w:r>
          </w:p>
        </w:tc>
        <w:tc>
          <w:tcPr>
            <w:tcW w:w="1844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135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132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11-15</w:t>
            </w:r>
          </w:p>
        </w:tc>
        <w:tc>
          <w:tcPr>
            <w:tcW w:w="1844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135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132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B459B" w:rsidTr="00D27597">
        <w:tc>
          <w:tcPr>
            <w:tcW w:w="1304" w:type="dxa"/>
          </w:tcPr>
          <w:p w:rsidR="001B459B" w:rsidRDefault="001B459B" w:rsidP="00174C6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16-19</w:t>
            </w:r>
          </w:p>
        </w:tc>
        <w:tc>
          <w:tcPr>
            <w:tcW w:w="1844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135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1326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1B459B" w:rsidRDefault="00C15E7A" w:rsidP="00C15E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:rsidR="007534CE" w:rsidRPr="00BB260F" w:rsidRDefault="00A03E34" w:rsidP="00A03E34">
      <w:pPr>
        <w:pStyle w:val="Default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Z tabulky </w:t>
      </w:r>
      <w:r w:rsidR="00BB260F" w:rsidRPr="00BB260F">
        <w:rPr>
          <w:rFonts w:asciiTheme="majorHAnsi" w:hAnsiTheme="majorHAnsi"/>
          <w:lang w:val="cs-CZ"/>
        </w:rPr>
        <w:t xml:space="preserve">vyplývá, že skupina asymptomatických dětí je </w:t>
      </w:r>
      <w:r w:rsidR="00BB260F">
        <w:rPr>
          <w:rFonts w:asciiTheme="majorHAnsi" w:hAnsiTheme="majorHAnsi"/>
          <w:lang w:val="cs-CZ"/>
        </w:rPr>
        <w:t xml:space="preserve">silně </w:t>
      </w:r>
      <w:r w:rsidR="00BB260F" w:rsidRPr="00BB260F">
        <w:rPr>
          <w:rFonts w:asciiTheme="majorHAnsi" w:hAnsiTheme="majorHAnsi"/>
          <w:lang w:val="cs-CZ"/>
        </w:rPr>
        <w:t xml:space="preserve">podhodnocena – většina asymptomatických dětí </w:t>
      </w:r>
      <w:r>
        <w:rPr>
          <w:rFonts w:asciiTheme="majorHAnsi" w:hAnsiTheme="majorHAnsi"/>
          <w:lang w:val="cs-CZ"/>
        </w:rPr>
        <w:t>pravděpodobně</w:t>
      </w:r>
      <w:r w:rsidR="00BB260F" w:rsidRPr="00BB260F">
        <w:rPr>
          <w:rFonts w:asciiTheme="majorHAnsi" w:hAnsiTheme="majorHAnsi"/>
          <w:lang w:val="cs-CZ"/>
        </w:rPr>
        <w:t xml:space="preserve"> nebyla vyšetřena a diagnostikována.</w:t>
      </w:r>
    </w:p>
    <w:p w:rsidR="00BB260F" w:rsidRPr="00BB260F" w:rsidRDefault="00BB260F" w:rsidP="00A03E34">
      <w:pPr>
        <w:pStyle w:val="Default"/>
        <w:jc w:val="both"/>
        <w:rPr>
          <w:sz w:val="23"/>
          <w:szCs w:val="23"/>
          <w:lang w:val="cs-CZ"/>
        </w:rPr>
      </w:pPr>
    </w:p>
    <w:p w:rsidR="007534CE" w:rsidRPr="00BB260F" w:rsidRDefault="00DC5EF8" w:rsidP="00A03E34">
      <w:pPr>
        <w:pStyle w:val="Default"/>
        <w:jc w:val="both"/>
        <w:rPr>
          <w:rFonts w:asciiTheme="majorHAnsi" w:hAnsiTheme="majorHAnsi"/>
          <w:b/>
          <w:lang w:val="cs-CZ"/>
        </w:rPr>
      </w:pPr>
      <w:r w:rsidRPr="00BB260F">
        <w:rPr>
          <w:rFonts w:asciiTheme="majorHAnsi" w:hAnsiTheme="majorHAnsi"/>
          <w:b/>
          <w:lang w:val="cs-CZ"/>
        </w:rPr>
        <w:t xml:space="preserve">Rizika „pediatrického COVID-19“ </w:t>
      </w:r>
    </w:p>
    <w:p w:rsidR="00BB260F" w:rsidRDefault="00BB260F" w:rsidP="00A03E34">
      <w:pPr>
        <w:pStyle w:val="Default"/>
        <w:jc w:val="both"/>
        <w:rPr>
          <w:rFonts w:asciiTheme="majorHAnsi" w:hAnsiTheme="majorHAnsi"/>
          <w:lang w:val="cs-CZ"/>
        </w:rPr>
      </w:pPr>
      <w:bookmarkStart w:id="0" w:name="_GoBack"/>
      <w:bookmarkEnd w:id="0"/>
      <w:r>
        <w:rPr>
          <w:rFonts w:asciiTheme="majorHAnsi" w:hAnsiTheme="majorHAnsi"/>
          <w:lang w:val="cs-CZ"/>
        </w:rPr>
        <w:t xml:space="preserve">(1) </w:t>
      </w:r>
      <w:r w:rsidR="00DC5EF8">
        <w:rPr>
          <w:rFonts w:asciiTheme="majorHAnsi" w:hAnsiTheme="majorHAnsi"/>
          <w:lang w:val="cs-CZ"/>
        </w:rPr>
        <w:t>Zatímco dětská populace jako celek má zpravidla mírnější průběh nemoci</w:t>
      </w:r>
      <w:r w:rsidR="00A03E34">
        <w:rPr>
          <w:rFonts w:asciiTheme="majorHAnsi" w:hAnsiTheme="majorHAnsi"/>
          <w:lang w:val="cs-CZ"/>
        </w:rPr>
        <w:t xml:space="preserve"> COVID-19</w:t>
      </w:r>
      <w:r w:rsidR="00DC5EF8">
        <w:rPr>
          <w:rFonts w:asciiTheme="majorHAnsi" w:hAnsiTheme="majorHAnsi"/>
          <w:lang w:val="cs-CZ"/>
        </w:rPr>
        <w:t xml:space="preserve">, </w:t>
      </w:r>
      <w:r>
        <w:rPr>
          <w:rFonts w:asciiTheme="majorHAnsi" w:hAnsiTheme="majorHAnsi"/>
          <w:lang w:val="cs-CZ"/>
        </w:rPr>
        <w:t>na základě analogie s jinými</w:t>
      </w:r>
      <w:r w:rsidR="00FC1A0F">
        <w:rPr>
          <w:rFonts w:asciiTheme="majorHAnsi" w:hAnsiTheme="majorHAnsi"/>
          <w:lang w:val="cs-CZ"/>
        </w:rPr>
        <w:t xml:space="preserve"> </w:t>
      </w:r>
      <w:proofErr w:type="spellStart"/>
      <w:r w:rsidR="00FC1A0F">
        <w:rPr>
          <w:rFonts w:asciiTheme="majorHAnsi" w:hAnsiTheme="majorHAnsi"/>
          <w:lang w:val="cs-CZ"/>
        </w:rPr>
        <w:t>koronavirovými</w:t>
      </w:r>
      <w:proofErr w:type="spellEnd"/>
      <w:r w:rsidR="00FC1A0F">
        <w:rPr>
          <w:rFonts w:asciiTheme="majorHAnsi" w:hAnsiTheme="majorHAnsi"/>
          <w:lang w:val="cs-CZ"/>
        </w:rPr>
        <w:t xml:space="preserve"> infekcemi lze</w:t>
      </w:r>
      <w:r>
        <w:rPr>
          <w:rFonts w:asciiTheme="majorHAnsi" w:hAnsiTheme="majorHAnsi"/>
          <w:lang w:val="cs-CZ"/>
        </w:rPr>
        <w:t xml:space="preserve"> předpokládat, že určité skupiny dětí </w:t>
      </w:r>
      <w:r w:rsidR="00FC1A0F">
        <w:rPr>
          <w:rFonts w:asciiTheme="majorHAnsi" w:hAnsiTheme="majorHAnsi"/>
          <w:lang w:val="cs-CZ"/>
        </w:rPr>
        <w:t>jsou</w:t>
      </w:r>
      <w:r w:rsidR="00DC5EF8">
        <w:rPr>
          <w:rFonts w:asciiTheme="majorHAnsi" w:hAnsiTheme="majorHAnsi"/>
          <w:lang w:val="cs-CZ"/>
        </w:rPr>
        <w:t xml:space="preserve"> velmi zranitelné</w:t>
      </w:r>
      <w:r>
        <w:rPr>
          <w:rFonts w:asciiTheme="majorHAnsi" w:hAnsiTheme="majorHAnsi"/>
          <w:lang w:val="cs-CZ"/>
        </w:rPr>
        <w:t xml:space="preserve"> –</w:t>
      </w:r>
      <w:r w:rsidR="00FC1A0F">
        <w:rPr>
          <w:rFonts w:asciiTheme="majorHAnsi" w:hAnsiTheme="majorHAnsi"/>
          <w:lang w:val="cs-CZ"/>
        </w:rPr>
        <w:t xml:space="preserve"> patří mezi ně</w:t>
      </w:r>
      <w:r>
        <w:rPr>
          <w:rFonts w:asciiTheme="majorHAnsi" w:hAnsiTheme="majorHAnsi"/>
          <w:lang w:val="cs-CZ"/>
        </w:rPr>
        <w:t xml:space="preserve"> </w:t>
      </w:r>
      <w:r w:rsidR="00FC1A0F">
        <w:rPr>
          <w:rFonts w:asciiTheme="majorHAnsi" w:hAnsiTheme="majorHAnsi"/>
          <w:lang w:val="cs-CZ"/>
        </w:rPr>
        <w:t>kojenci</w:t>
      </w:r>
      <w:r>
        <w:rPr>
          <w:rFonts w:asciiTheme="majorHAnsi" w:hAnsiTheme="majorHAnsi"/>
          <w:lang w:val="cs-CZ"/>
        </w:rPr>
        <w:t xml:space="preserve">, děti s plicním onemocněním a děti poruchou imunity </w:t>
      </w:r>
      <w:r w:rsidR="00DC5EF8">
        <w:rPr>
          <w:rFonts w:asciiTheme="majorHAnsi" w:hAnsiTheme="majorHAnsi"/>
          <w:lang w:val="cs-CZ"/>
        </w:rPr>
        <w:t>(8)</w:t>
      </w:r>
      <w:r>
        <w:rPr>
          <w:rFonts w:asciiTheme="majorHAnsi" w:hAnsiTheme="majorHAnsi"/>
          <w:lang w:val="cs-CZ"/>
        </w:rPr>
        <w:t>. O druhé a třetí skupině se analýza čínských autorů nezmiňuje;</w:t>
      </w:r>
    </w:p>
    <w:p w:rsidR="00D27597" w:rsidRPr="00AA4B19" w:rsidRDefault="00BB260F" w:rsidP="00A03E34">
      <w:pPr>
        <w:pStyle w:val="Default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(2) Vlivem často asymptomatického nebo </w:t>
      </w:r>
      <w:proofErr w:type="spellStart"/>
      <w:r>
        <w:rPr>
          <w:rFonts w:asciiTheme="majorHAnsi" w:hAnsiTheme="majorHAnsi"/>
          <w:lang w:val="cs-CZ"/>
        </w:rPr>
        <w:t>oligosymptomatického</w:t>
      </w:r>
      <w:proofErr w:type="spellEnd"/>
      <w:r>
        <w:rPr>
          <w:rFonts w:asciiTheme="majorHAnsi" w:hAnsiTheme="majorHAnsi"/>
          <w:lang w:val="cs-CZ"/>
        </w:rPr>
        <w:t xml:space="preserve"> průběhu </w:t>
      </w:r>
      <w:r w:rsidR="00FC1A0F">
        <w:rPr>
          <w:rFonts w:asciiTheme="majorHAnsi" w:hAnsiTheme="majorHAnsi"/>
          <w:lang w:val="cs-CZ"/>
        </w:rPr>
        <w:t xml:space="preserve">hrají děti </w:t>
      </w:r>
      <w:r>
        <w:rPr>
          <w:rFonts w:asciiTheme="majorHAnsi" w:hAnsiTheme="majorHAnsi"/>
          <w:lang w:val="cs-CZ"/>
        </w:rPr>
        <w:t xml:space="preserve">významnou úlohu v komunitním přenosu a šíření virové infekce. Dostupné údaje ukazují, že děti mají častěji formu COVID-19 s onemocněním horních dýchacích cest (včetně </w:t>
      </w:r>
      <w:proofErr w:type="spellStart"/>
      <w:r>
        <w:rPr>
          <w:rFonts w:asciiTheme="majorHAnsi" w:hAnsiTheme="majorHAnsi"/>
          <w:lang w:val="cs-CZ"/>
        </w:rPr>
        <w:t>nasofaryngeálního</w:t>
      </w:r>
      <w:proofErr w:type="spellEnd"/>
      <w:r>
        <w:rPr>
          <w:rFonts w:asciiTheme="majorHAnsi" w:hAnsiTheme="majorHAnsi"/>
          <w:lang w:val="cs-CZ"/>
        </w:rPr>
        <w:t xml:space="preserve"> nosičství) než formu s postižením dolních dýchacích cest. Navíc se ukazuje, že virus se vylučuje stolicí několik týdnů po diagnóze</w:t>
      </w:r>
      <w:r w:rsidR="00AA4B19">
        <w:rPr>
          <w:rFonts w:asciiTheme="majorHAnsi" w:hAnsiTheme="majorHAnsi"/>
          <w:lang w:val="cs-CZ"/>
        </w:rPr>
        <w:t xml:space="preserve"> a může se replikovat ve střevě</w:t>
      </w:r>
      <w:r>
        <w:rPr>
          <w:rFonts w:asciiTheme="majorHAnsi" w:hAnsiTheme="majorHAnsi"/>
          <w:lang w:val="cs-CZ"/>
        </w:rPr>
        <w:t xml:space="preserve">, což může vést i k fekálně-orálnímu přenosu zejména u </w:t>
      </w:r>
      <w:r w:rsidRPr="00AA4B19">
        <w:rPr>
          <w:rFonts w:asciiTheme="majorHAnsi" w:hAnsiTheme="majorHAnsi"/>
          <w:lang w:val="cs-CZ"/>
        </w:rPr>
        <w:t xml:space="preserve">kojenců </w:t>
      </w:r>
      <w:r w:rsidR="00AA4B19" w:rsidRPr="00AA4B19">
        <w:rPr>
          <w:rFonts w:asciiTheme="majorHAnsi" w:hAnsiTheme="majorHAnsi"/>
          <w:lang w:val="cs-CZ"/>
        </w:rPr>
        <w:t>a batolat, která ještě neudržují čistotu. Protrahované vylučování viru nosním sekretem a stolicí může udržovat komunitní riziko infekce ve školkách, školách i v</w:t>
      </w:r>
      <w:r w:rsidR="00FC1A0F">
        <w:rPr>
          <w:rFonts w:asciiTheme="majorHAnsi" w:hAnsiTheme="majorHAnsi"/>
          <w:lang w:val="cs-CZ"/>
        </w:rPr>
        <w:t> </w:t>
      </w:r>
      <w:r w:rsidR="00AA4B19" w:rsidRPr="00AA4B19">
        <w:rPr>
          <w:rFonts w:asciiTheme="majorHAnsi" w:hAnsiTheme="majorHAnsi"/>
          <w:lang w:val="cs-CZ"/>
        </w:rPr>
        <w:t>rodinách</w:t>
      </w:r>
      <w:r w:rsidR="00FC1A0F">
        <w:rPr>
          <w:rFonts w:asciiTheme="majorHAnsi" w:hAnsiTheme="majorHAnsi"/>
          <w:lang w:val="cs-CZ"/>
        </w:rPr>
        <w:t xml:space="preserve"> (8);</w:t>
      </w:r>
      <w:r w:rsidR="00AA4B19" w:rsidRPr="00AA4B19">
        <w:rPr>
          <w:rFonts w:asciiTheme="majorHAnsi" w:hAnsiTheme="majorHAnsi"/>
          <w:lang w:val="cs-CZ"/>
        </w:rPr>
        <w:t xml:space="preserve">   </w:t>
      </w:r>
      <w:r w:rsidR="00D27597" w:rsidRPr="00AA4B19">
        <w:rPr>
          <w:rFonts w:asciiTheme="majorHAnsi" w:hAnsiTheme="majorHAnsi"/>
          <w:lang w:val="cs-CZ"/>
        </w:rPr>
        <w:t xml:space="preserve"> </w:t>
      </w:r>
      <w:r w:rsidR="00AA4B19" w:rsidRPr="00AA4B19">
        <w:rPr>
          <w:rFonts w:asciiTheme="majorHAnsi" w:hAnsiTheme="majorHAnsi"/>
          <w:lang w:val="cs-CZ"/>
        </w:rPr>
        <w:t xml:space="preserve"> </w:t>
      </w:r>
    </w:p>
    <w:p w:rsidR="00AA4B19" w:rsidRDefault="00AA4B19" w:rsidP="00A03E34">
      <w:pPr>
        <w:pStyle w:val="Default"/>
        <w:jc w:val="both"/>
        <w:rPr>
          <w:rFonts w:asciiTheme="majorHAnsi" w:hAnsiTheme="majorHAnsi"/>
          <w:lang w:val="cs-CZ"/>
        </w:rPr>
      </w:pPr>
      <w:r w:rsidRPr="00AA4B19">
        <w:rPr>
          <w:rFonts w:asciiTheme="majorHAnsi" w:hAnsiTheme="majorHAnsi"/>
          <w:lang w:val="cs-CZ"/>
        </w:rPr>
        <w:lastRenderedPageBreak/>
        <w:t xml:space="preserve">(3) Vertikální přenos COVID-19 z matky na plod zatím prokázán nebyl. </w:t>
      </w:r>
      <w:r>
        <w:rPr>
          <w:rFonts w:asciiTheme="majorHAnsi" w:hAnsiTheme="majorHAnsi"/>
          <w:lang w:val="cs-CZ"/>
        </w:rPr>
        <w:t>Řada infekčních nemocí ale může u těhotných žen probíhat v závažnější formě a může nepříznivě ovlivnit vývoj plodu;</w:t>
      </w:r>
    </w:p>
    <w:p w:rsidR="00AA4B19" w:rsidRPr="00AA4B19" w:rsidRDefault="00A03E34" w:rsidP="00A03E34">
      <w:pPr>
        <w:pStyle w:val="Default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(4) Mnoho</w:t>
      </w:r>
      <w:r w:rsidR="00AA4B19">
        <w:rPr>
          <w:rFonts w:asciiTheme="majorHAnsi" w:hAnsiTheme="majorHAnsi"/>
          <w:lang w:val="cs-CZ"/>
        </w:rPr>
        <w:t xml:space="preserve"> infekčních nemocí má u dětí jiný průběh než u dospělých. Bližší porozumění těmto rozdílům může při</w:t>
      </w:r>
      <w:r>
        <w:rPr>
          <w:rFonts w:asciiTheme="majorHAnsi" w:hAnsiTheme="majorHAnsi"/>
          <w:lang w:val="cs-CZ"/>
        </w:rPr>
        <w:t>spět k porozumění patogeneze</w:t>
      </w:r>
      <w:r w:rsidR="00AA4B19">
        <w:rPr>
          <w:rFonts w:asciiTheme="majorHAnsi" w:hAnsiTheme="majorHAnsi"/>
          <w:lang w:val="cs-CZ"/>
        </w:rPr>
        <w:t xml:space="preserve"> nemoci COVID-19, </w:t>
      </w:r>
      <w:r w:rsidR="00FC1A0F">
        <w:rPr>
          <w:rFonts w:asciiTheme="majorHAnsi" w:hAnsiTheme="majorHAnsi"/>
          <w:lang w:val="cs-CZ"/>
        </w:rPr>
        <w:t xml:space="preserve">ale také </w:t>
      </w:r>
      <w:r>
        <w:rPr>
          <w:rFonts w:asciiTheme="majorHAnsi" w:hAnsiTheme="majorHAnsi"/>
          <w:lang w:val="cs-CZ"/>
        </w:rPr>
        <w:t>ke</w:t>
      </w:r>
      <w:r w:rsidR="00AA4B19">
        <w:rPr>
          <w:rFonts w:asciiTheme="majorHAnsi" w:hAnsiTheme="majorHAnsi"/>
          <w:lang w:val="cs-CZ"/>
        </w:rPr>
        <w:t xml:space="preserve"> </w:t>
      </w:r>
      <w:r w:rsidR="00AA4B19" w:rsidRPr="00AA4B19">
        <w:rPr>
          <w:rFonts w:asciiTheme="majorHAnsi" w:hAnsiTheme="majorHAnsi"/>
          <w:lang w:val="cs-CZ"/>
        </w:rPr>
        <w:t>způsob</w:t>
      </w:r>
      <w:r>
        <w:rPr>
          <w:rFonts w:asciiTheme="majorHAnsi" w:hAnsiTheme="majorHAnsi"/>
          <w:lang w:val="cs-CZ"/>
        </w:rPr>
        <w:t>u</w:t>
      </w:r>
      <w:r w:rsidR="00AA4B19" w:rsidRPr="00AA4B19">
        <w:rPr>
          <w:rFonts w:asciiTheme="majorHAnsi" w:hAnsiTheme="majorHAnsi"/>
          <w:lang w:val="cs-CZ"/>
        </w:rPr>
        <w:t xml:space="preserve"> ošetřování nemocných dětí a </w:t>
      </w:r>
      <w:r>
        <w:rPr>
          <w:rFonts w:asciiTheme="majorHAnsi" w:hAnsiTheme="majorHAnsi"/>
          <w:lang w:val="cs-CZ"/>
        </w:rPr>
        <w:t>k</w:t>
      </w:r>
      <w:r w:rsidR="00AA4B19" w:rsidRPr="00AA4B19">
        <w:rPr>
          <w:rFonts w:asciiTheme="majorHAnsi" w:hAnsiTheme="majorHAnsi"/>
          <w:lang w:val="cs-CZ"/>
        </w:rPr>
        <w:t xml:space="preserve"> vývoj</w:t>
      </w:r>
      <w:r>
        <w:rPr>
          <w:rFonts w:asciiTheme="majorHAnsi" w:hAnsiTheme="majorHAnsi"/>
          <w:lang w:val="cs-CZ"/>
        </w:rPr>
        <w:t>i</w:t>
      </w:r>
      <w:r w:rsidR="00AA4B19" w:rsidRPr="00AA4B19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kauzální terapie</w:t>
      </w:r>
      <w:r w:rsidR="00AA4B19" w:rsidRPr="00AA4B19">
        <w:rPr>
          <w:rFonts w:asciiTheme="majorHAnsi" w:hAnsiTheme="majorHAnsi"/>
          <w:lang w:val="cs-CZ"/>
        </w:rPr>
        <w:t>.</w:t>
      </w:r>
    </w:p>
    <w:p w:rsidR="000D6B9E" w:rsidRPr="00AA4B19" w:rsidRDefault="00AA4B19" w:rsidP="00A03E34">
      <w:pPr>
        <w:pStyle w:val="Default"/>
        <w:jc w:val="both"/>
        <w:rPr>
          <w:rFonts w:asciiTheme="majorHAnsi" w:hAnsiTheme="majorHAnsi"/>
          <w:color w:val="auto"/>
        </w:rPr>
      </w:pPr>
      <w:r w:rsidRPr="00AA4B19">
        <w:rPr>
          <w:rFonts w:asciiTheme="majorHAnsi" w:hAnsiTheme="majorHAnsi"/>
          <w:lang w:val="cs-CZ"/>
        </w:rPr>
        <w:t xml:space="preserve"> </w:t>
      </w:r>
    </w:p>
    <w:p w:rsidR="006C047C" w:rsidRPr="00A03E34" w:rsidRDefault="00AA4B19" w:rsidP="00A03E34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A03E34">
        <w:rPr>
          <w:rFonts w:asciiTheme="majorHAnsi" w:hAnsiTheme="majorHAnsi"/>
          <w:b/>
          <w:i/>
          <w:sz w:val="24"/>
          <w:szCs w:val="24"/>
        </w:rPr>
        <w:t>Literatura</w:t>
      </w:r>
      <w:r w:rsidR="007534CE" w:rsidRPr="00A03E34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CA741D" w:rsidRPr="00A03E34" w:rsidRDefault="00CA741D" w:rsidP="00A03E34">
      <w:pPr>
        <w:pStyle w:val="Default"/>
        <w:spacing w:after="162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1. Li Q, Guan X, Wu P, et al. Early transmission dynamics in Wuhan, China, of novel coronavirus–infected pneumonia. </w:t>
      </w:r>
      <w:r w:rsidRPr="00A03E34">
        <w:rPr>
          <w:rFonts w:asciiTheme="majorHAnsi" w:hAnsiTheme="majorHAnsi"/>
          <w:i/>
          <w:iCs/>
        </w:rPr>
        <w:t xml:space="preserve">N </w:t>
      </w:r>
      <w:proofErr w:type="spellStart"/>
      <w:r w:rsidRPr="00A03E34">
        <w:rPr>
          <w:rFonts w:asciiTheme="majorHAnsi" w:hAnsiTheme="majorHAnsi"/>
          <w:i/>
          <w:iCs/>
        </w:rPr>
        <w:t>Engl</w:t>
      </w:r>
      <w:proofErr w:type="spellEnd"/>
      <w:r w:rsidRPr="00A03E34">
        <w:rPr>
          <w:rFonts w:asciiTheme="majorHAnsi" w:hAnsiTheme="majorHAnsi"/>
          <w:i/>
          <w:iCs/>
        </w:rPr>
        <w:t xml:space="preserve"> J Med</w:t>
      </w:r>
      <w:r w:rsidRPr="00A03E34">
        <w:rPr>
          <w:rFonts w:asciiTheme="majorHAnsi" w:hAnsiTheme="majorHAnsi"/>
          <w:i/>
        </w:rPr>
        <w:t>. 2020. doi:10.1056/NEJMoa2001316. [</w:t>
      </w:r>
      <w:proofErr w:type="spellStart"/>
      <w:r w:rsidRPr="00A03E34">
        <w:rPr>
          <w:rFonts w:asciiTheme="majorHAnsi" w:hAnsiTheme="majorHAnsi"/>
          <w:i/>
        </w:rPr>
        <w:t>Epub</w:t>
      </w:r>
      <w:proofErr w:type="spellEnd"/>
      <w:r w:rsidRPr="00A03E34">
        <w:rPr>
          <w:rFonts w:asciiTheme="majorHAnsi" w:hAnsiTheme="majorHAnsi"/>
          <w:i/>
        </w:rPr>
        <w:t xml:space="preserve"> ahead of print] </w:t>
      </w:r>
    </w:p>
    <w:p w:rsidR="00CA741D" w:rsidRPr="00A03E34" w:rsidRDefault="00CA741D" w:rsidP="00A03E34">
      <w:pPr>
        <w:pStyle w:val="Default"/>
        <w:spacing w:after="162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2. Huang C, Wang Y, Li X, et al. Clinical features of patients with 2019 novel coronavirus in Wuhan, China. </w:t>
      </w:r>
      <w:r w:rsidRPr="00A03E34">
        <w:rPr>
          <w:rFonts w:asciiTheme="majorHAnsi" w:hAnsiTheme="majorHAnsi"/>
          <w:i/>
          <w:iCs/>
        </w:rPr>
        <w:t>Lancet</w:t>
      </w:r>
      <w:r w:rsidRPr="00A03E34">
        <w:rPr>
          <w:rFonts w:asciiTheme="majorHAnsi" w:hAnsiTheme="majorHAnsi"/>
          <w:i/>
        </w:rPr>
        <w:t xml:space="preserve">. 2020;395(10223):497-506. </w:t>
      </w:r>
      <w:proofErr w:type="spellStart"/>
      <w:r w:rsidRPr="00A03E34">
        <w:rPr>
          <w:rFonts w:asciiTheme="majorHAnsi" w:hAnsiTheme="majorHAnsi"/>
          <w:i/>
        </w:rPr>
        <w:t>doi</w:t>
      </w:r>
      <w:proofErr w:type="spellEnd"/>
      <w:r w:rsidRPr="00A03E34">
        <w:rPr>
          <w:rFonts w:asciiTheme="majorHAnsi" w:hAnsiTheme="majorHAnsi"/>
          <w:i/>
        </w:rPr>
        <w:t xml:space="preserve">: 10.1016/S0140-6736(20)30183-5 </w:t>
      </w:r>
    </w:p>
    <w:p w:rsidR="00CA741D" w:rsidRPr="00A03E34" w:rsidRDefault="00CA741D" w:rsidP="00A03E34">
      <w:pPr>
        <w:pStyle w:val="Default"/>
        <w:spacing w:after="162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3. Tan WJ, Zhao X, Ma XJ, et al. A novel coronavirus genome identified in a cluster of pneumonia cases — Wuhan, China 2019-2020. </w:t>
      </w:r>
      <w:r w:rsidRPr="00A03E34">
        <w:rPr>
          <w:rFonts w:asciiTheme="majorHAnsi" w:hAnsiTheme="majorHAnsi"/>
          <w:i/>
          <w:iCs/>
        </w:rPr>
        <w:t xml:space="preserve">China CDC Weekly </w:t>
      </w:r>
      <w:r w:rsidRPr="00A03E34">
        <w:rPr>
          <w:rFonts w:asciiTheme="majorHAnsi" w:hAnsiTheme="majorHAnsi"/>
          <w:i/>
        </w:rPr>
        <w:t xml:space="preserve">2020; 2:61-2. </w:t>
      </w:r>
    </w:p>
    <w:p w:rsidR="00CA741D" w:rsidRPr="00A03E34" w:rsidRDefault="00CA741D" w:rsidP="00A03E34">
      <w:pPr>
        <w:pStyle w:val="Default"/>
        <w:spacing w:after="162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>4. Lu R, Zhao X, Li J, et al. Genomic characterization and epidemiology of 2019 novel coronavirus: implications for virus origins and receptor binding</w:t>
      </w:r>
      <w:r w:rsidRPr="00A03E34">
        <w:rPr>
          <w:rFonts w:asciiTheme="majorHAnsi" w:hAnsiTheme="majorHAnsi"/>
          <w:i/>
          <w:iCs/>
        </w:rPr>
        <w:t>. Lancet</w:t>
      </w:r>
      <w:r w:rsidRPr="00A03E34">
        <w:rPr>
          <w:rFonts w:asciiTheme="majorHAnsi" w:hAnsiTheme="majorHAnsi"/>
          <w:i/>
        </w:rPr>
        <w:t xml:space="preserve">. 2020; 395 (10224):565-574. </w:t>
      </w:r>
      <w:proofErr w:type="spellStart"/>
      <w:r w:rsidRPr="00A03E34">
        <w:rPr>
          <w:rFonts w:asciiTheme="majorHAnsi" w:hAnsiTheme="majorHAnsi"/>
          <w:i/>
        </w:rPr>
        <w:t>doi</w:t>
      </w:r>
      <w:proofErr w:type="spellEnd"/>
      <w:r w:rsidRPr="00A03E34">
        <w:rPr>
          <w:rFonts w:asciiTheme="majorHAnsi" w:hAnsiTheme="majorHAnsi"/>
          <w:i/>
        </w:rPr>
        <w:t xml:space="preserve">: 10.1016/S0140-6736(20)30251-8 </w:t>
      </w:r>
    </w:p>
    <w:p w:rsidR="00CA741D" w:rsidRPr="00A03E34" w:rsidRDefault="00CA741D" w:rsidP="00A03E34">
      <w:pPr>
        <w:pStyle w:val="Default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5. Zhu N, Zhang D, Wang W, et al. A novel coronavirus from patients with pneumonia in China, 2019. </w:t>
      </w:r>
      <w:r w:rsidRPr="00A03E34">
        <w:rPr>
          <w:rFonts w:asciiTheme="majorHAnsi" w:hAnsiTheme="majorHAnsi"/>
          <w:i/>
          <w:iCs/>
        </w:rPr>
        <w:t xml:space="preserve">N </w:t>
      </w:r>
      <w:proofErr w:type="spellStart"/>
      <w:r w:rsidRPr="00A03E34">
        <w:rPr>
          <w:rFonts w:asciiTheme="majorHAnsi" w:hAnsiTheme="majorHAnsi"/>
          <w:i/>
          <w:iCs/>
        </w:rPr>
        <w:t>Engl</w:t>
      </w:r>
      <w:proofErr w:type="spellEnd"/>
      <w:r w:rsidRPr="00A03E34">
        <w:rPr>
          <w:rFonts w:asciiTheme="majorHAnsi" w:hAnsiTheme="majorHAnsi"/>
          <w:i/>
          <w:iCs/>
        </w:rPr>
        <w:t xml:space="preserve"> J Med</w:t>
      </w:r>
      <w:r w:rsidRPr="00A03E34">
        <w:rPr>
          <w:rFonts w:asciiTheme="majorHAnsi" w:hAnsiTheme="majorHAnsi"/>
          <w:i/>
        </w:rPr>
        <w:t xml:space="preserve">. 2020; 382(8): 727-733. doi:10.1056/NEJMoa2001017. </w:t>
      </w:r>
    </w:p>
    <w:p w:rsidR="00851B62" w:rsidRPr="00A03E34" w:rsidRDefault="00851B62" w:rsidP="00A03E34">
      <w:pPr>
        <w:pStyle w:val="Default"/>
        <w:jc w:val="both"/>
        <w:rPr>
          <w:rFonts w:asciiTheme="majorHAnsi" w:hAnsiTheme="majorHAnsi"/>
          <w:i/>
        </w:rPr>
      </w:pPr>
    </w:p>
    <w:p w:rsidR="00851B62" w:rsidRPr="00A03E34" w:rsidRDefault="00851B62" w:rsidP="00A03E34">
      <w:pPr>
        <w:pStyle w:val="Default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6. Dong Y, Mo X, Hu Y, et al. Epidemiological characteristics of 2143 pediatric patients with 2019 coronavirus disease in China. </w:t>
      </w:r>
      <w:r w:rsidRPr="00A03E34">
        <w:rPr>
          <w:rFonts w:asciiTheme="majorHAnsi" w:hAnsiTheme="majorHAnsi"/>
          <w:i/>
          <w:iCs/>
        </w:rPr>
        <w:t xml:space="preserve">Pediatrics. </w:t>
      </w:r>
      <w:r w:rsidRPr="00A03E34">
        <w:rPr>
          <w:rFonts w:asciiTheme="majorHAnsi" w:hAnsiTheme="majorHAnsi"/>
          <w:i/>
        </w:rPr>
        <w:t xml:space="preserve">2020; </w:t>
      </w:r>
      <w:proofErr w:type="spellStart"/>
      <w:r w:rsidRPr="00A03E34">
        <w:rPr>
          <w:rFonts w:asciiTheme="majorHAnsi" w:hAnsiTheme="majorHAnsi"/>
          <w:i/>
        </w:rPr>
        <w:t>doi</w:t>
      </w:r>
      <w:proofErr w:type="spellEnd"/>
      <w:r w:rsidRPr="00A03E34">
        <w:rPr>
          <w:rFonts w:asciiTheme="majorHAnsi" w:hAnsiTheme="majorHAnsi"/>
          <w:i/>
        </w:rPr>
        <w:t>: 10.1542/peds.2020-0702</w:t>
      </w:r>
    </w:p>
    <w:p w:rsidR="00CA741D" w:rsidRPr="00A03E34" w:rsidRDefault="00CA741D" w:rsidP="00A03E34">
      <w:pPr>
        <w:pStyle w:val="Default"/>
        <w:jc w:val="both"/>
        <w:rPr>
          <w:rFonts w:asciiTheme="majorHAnsi" w:hAnsiTheme="majorHAnsi"/>
          <w:i/>
        </w:rPr>
      </w:pPr>
    </w:p>
    <w:p w:rsidR="006C047C" w:rsidRPr="00A03E34" w:rsidRDefault="00851B62" w:rsidP="00A03E34">
      <w:pPr>
        <w:pStyle w:val="Default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  <w:lang w:val="cs-CZ"/>
        </w:rPr>
        <w:t>7</w:t>
      </w:r>
      <w:r w:rsidR="006C047C" w:rsidRPr="00A03E34">
        <w:rPr>
          <w:rFonts w:asciiTheme="majorHAnsi" w:hAnsiTheme="majorHAnsi"/>
          <w:i/>
          <w:lang w:val="cs-CZ"/>
        </w:rPr>
        <w:t xml:space="preserve">. </w:t>
      </w:r>
      <w:proofErr w:type="spellStart"/>
      <w:r w:rsidR="006C047C" w:rsidRPr="00A03E34">
        <w:rPr>
          <w:rFonts w:asciiTheme="majorHAnsi" w:hAnsiTheme="majorHAnsi"/>
          <w:i/>
          <w:lang w:val="cs-CZ"/>
        </w:rPr>
        <w:t>Jiehao</w:t>
      </w:r>
      <w:proofErr w:type="spellEnd"/>
      <w:r w:rsidR="006C047C" w:rsidRPr="00A03E34">
        <w:rPr>
          <w:rFonts w:asciiTheme="majorHAnsi" w:hAnsiTheme="majorHAnsi"/>
          <w:i/>
          <w:lang w:val="cs-CZ"/>
        </w:rPr>
        <w:t xml:space="preserve"> C, Jing X, </w:t>
      </w:r>
      <w:proofErr w:type="spellStart"/>
      <w:r w:rsidR="006C047C" w:rsidRPr="00A03E34">
        <w:rPr>
          <w:rFonts w:asciiTheme="majorHAnsi" w:hAnsiTheme="majorHAnsi"/>
          <w:i/>
          <w:lang w:val="cs-CZ"/>
        </w:rPr>
        <w:t>Daojiong</w:t>
      </w:r>
      <w:proofErr w:type="spellEnd"/>
      <w:r w:rsidR="006C047C" w:rsidRPr="00A03E34">
        <w:rPr>
          <w:rFonts w:asciiTheme="majorHAnsi" w:hAnsiTheme="majorHAnsi"/>
          <w:i/>
        </w:rPr>
        <w:t xml:space="preserve"> L, et al. A case series of children with 2019 novel coronavirus infection: clinical and epidemiological features. </w:t>
      </w:r>
      <w:r w:rsidR="006C047C" w:rsidRPr="00A03E34">
        <w:rPr>
          <w:rFonts w:asciiTheme="majorHAnsi" w:hAnsiTheme="majorHAnsi"/>
          <w:i/>
          <w:iCs/>
        </w:rPr>
        <w:t xml:space="preserve">Clin Infect Dis. </w:t>
      </w:r>
      <w:r w:rsidR="006C047C" w:rsidRPr="00A03E34">
        <w:rPr>
          <w:rFonts w:asciiTheme="majorHAnsi" w:hAnsiTheme="majorHAnsi"/>
          <w:i/>
        </w:rPr>
        <w:t xml:space="preserve">2020; </w:t>
      </w:r>
      <w:proofErr w:type="spellStart"/>
      <w:r w:rsidR="006C047C" w:rsidRPr="00A03E34">
        <w:rPr>
          <w:rFonts w:asciiTheme="majorHAnsi" w:hAnsiTheme="majorHAnsi"/>
          <w:i/>
        </w:rPr>
        <w:t>doi</w:t>
      </w:r>
      <w:proofErr w:type="spellEnd"/>
      <w:r w:rsidR="006C047C" w:rsidRPr="00A03E34">
        <w:rPr>
          <w:rFonts w:asciiTheme="majorHAnsi" w:hAnsiTheme="majorHAnsi"/>
          <w:i/>
        </w:rPr>
        <w:t>: 10.1093/</w:t>
      </w:r>
      <w:proofErr w:type="spellStart"/>
      <w:r w:rsidR="006C047C" w:rsidRPr="00A03E34">
        <w:rPr>
          <w:rFonts w:asciiTheme="majorHAnsi" w:hAnsiTheme="majorHAnsi"/>
          <w:i/>
        </w:rPr>
        <w:t>cid</w:t>
      </w:r>
      <w:proofErr w:type="spellEnd"/>
      <w:r w:rsidR="006C047C" w:rsidRPr="00A03E34">
        <w:rPr>
          <w:rFonts w:asciiTheme="majorHAnsi" w:hAnsiTheme="majorHAnsi"/>
          <w:i/>
        </w:rPr>
        <w:t xml:space="preserve">/ciaa198. </w:t>
      </w:r>
    </w:p>
    <w:p w:rsidR="00795E15" w:rsidRPr="00A03E34" w:rsidRDefault="00795E15" w:rsidP="00A03E34">
      <w:pPr>
        <w:pStyle w:val="Default"/>
        <w:jc w:val="both"/>
        <w:rPr>
          <w:rFonts w:asciiTheme="majorHAnsi" w:hAnsiTheme="majorHAnsi"/>
          <w:i/>
        </w:rPr>
      </w:pPr>
    </w:p>
    <w:p w:rsidR="00795E15" w:rsidRPr="00A03E34" w:rsidRDefault="00795E15" w:rsidP="00A03E34">
      <w:pPr>
        <w:pStyle w:val="Default"/>
        <w:jc w:val="both"/>
        <w:rPr>
          <w:rFonts w:asciiTheme="majorHAnsi" w:hAnsiTheme="majorHAnsi"/>
          <w:i/>
        </w:rPr>
      </w:pPr>
      <w:r w:rsidRPr="00A03E34">
        <w:rPr>
          <w:rFonts w:asciiTheme="majorHAnsi" w:hAnsiTheme="majorHAnsi"/>
          <w:i/>
        </w:rPr>
        <w:t xml:space="preserve">8. Cruz A, </w:t>
      </w:r>
      <w:proofErr w:type="spellStart"/>
      <w:r w:rsidRPr="00A03E34">
        <w:rPr>
          <w:rFonts w:asciiTheme="majorHAnsi" w:hAnsiTheme="majorHAnsi"/>
          <w:i/>
        </w:rPr>
        <w:t>Zeichner</w:t>
      </w:r>
      <w:proofErr w:type="spellEnd"/>
      <w:r w:rsidRPr="00A03E34">
        <w:rPr>
          <w:rFonts w:asciiTheme="majorHAnsi" w:hAnsiTheme="majorHAnsi"/>
          <w:i/>
        </w:rPr>
        <w:t xml:space="preserve"> S. COVID-19 in children: initial characterization of the pediatric disease. </w:t>
      </w:r>
      <w:r w:rsidRPr="00A03E34">
        <w:rPr>
          <w:rFonts w:asciiTheme="majorHAnsi" w:hAnsiTheme="majorHAnsi"/>
          <w:i/>
          <w:iCs/>
        </w:rPr>
        <w:t xml:space="preserve">Pediatrics. </w:t>
      </w:r>
      <w:r w:rsidRPr="00A03E34">
        <w:rPr>
          <w:rFonts w:asciiTheme="majorHAnsi" w:hAnsiTheme="majorHAnsi"/>
          <w:i/>
        </w:rPr>
        <w:t xml:space="preserve">2020; </w:t>
      </w:r>
      <w:proofErr w:type="spellStart"/>
      <w:r w:rsidRPr="00A03E34">
        <w:rPr>
          <w:rFonts w:asciiTheme="majorHAnsi" w:hAnsiTheme="majorHAnsi"/>
          <w:i/>
        </w:rPr>
        <w:t>doi</w:t>
      </w:r>
      <w:proofErr w:type="spellEnd"/>
      <w:r w:rsidRPr="00A03E34">
        <w:rPr>
          <w:rFonts w:asciiTheme="majorHAnsi" w:hAnsiTheme="majorHAnsi"/>
          <w:i/>
        </w:rPr>
        <w:t>: 10.1542/peds.2020-0834</w:t>
      </w:r>
    </w:p>
    <w:p w:rsidR="006C047C" w:rsidRPr="00A03E34" w:rsidRDefault="006C047C" w:rsidP="00A03E34">
      <w:pPr>
        <w:jc w:val="both"/>
        <w:rPr>
          <w:rFonts w:asciiTheme="majorHAnsi" w:hAnsiTheme="majorHAnsi"/>
          <w:i/>
          <w:sz w:val="24"/>
          <w:szCs w:val="24"/>
        </w:rPr>
      </w:pPr>
    </w:p>
    <w:sectPr w:rsidR="006C047C" w:rsidRPr="00A03E34" w:rsidSect="006370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9F" w:rsidRDefault="00DE6A9F" w:rsidP="00DE6A9F">
      <w:r>
        <w:separator/>
      </w:r>
    </w:p>
  </w:endnote>
  <w:endnote w:type="continuationSeparator" w:id="0">
    <w:p w:rsidR="00DE6A9F" w:rsidRDefault="00DE6A9F" w:rsidP="00D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9F" w:rsidRDefault="00DE6A9F" w:rsidP="00DE6A9F">
      <w:r>
        <w:separator/>
      </w:r>
    </w:p>
  </w:footnote>
  <w:footnote w:type="continuationSeparator" w:id="0">
    <w:p w:rsidR="00DE6A9F" w:rsidRDefault="00DE6A9F" w:rsidP="00DE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72"/>
    <w:rsid w:val="000D6B9E"/>
    <w:rsid w:val="00100E09"/>
    <w:rsid w:val="00174C69"/>
    <w:rsid w:val="001B459B"/>
    <w:rsid w:val="002A2124"/>
    <w:rsid w:val="002A5E68"/>
    <w:rsid w:val="00364F43"/>
    <w:rsid w:val="00370072"/>
    <w:rsid w:val="00422A17"/>
    <w:rsid w:val="00563194"/>
    <w:rsid w:val="0063702A"/>
    <w:rsid w:val="0065053E"/>
    <w:rsid w:val="006C047C"/>
    <w:rsid w:val="007521DF"/>
    <w:rsid w:val="007534CE"/>
    <w:rsid w:val="00774219"/>
    <w:rsid w:val="00795E15"/>
    <w:rsid w:val="00851B62"/>
    <w:rsid w:val="00A03E34"/>
    <w:rsid w:val="00A52E71"/>
    <w:rsid w:val="00AA4B19"/>
    <w:rsid w:val="00BB260F"/>
    <w:rsid w:val="00BE73DC"/>
    <w:rsid w:val="00C15E7A"/>
    <w:rsid w:val="00CA741D"/>
    <w:rsid w:val="00D27597"/>
    <w:rsid w:val="00D62FAB"/>
    <w:rsid w:val="00DC5EF8"/>
    <w:rsid w:val="00DE6A9F"/>
    <w:rsid w:val="00E64367"/>
    <w:rsid w:val="00F57B6B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0518486C-88E1-49F1-87FD-892511E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Calibri" w:hAnsi="Calibri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53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53E"/>
    <w:rPr>
      <w:rFonts w:ascii="Lucida Grande" w:eastAsia="Calibri" w:hAnsi="Lucida Grande" w:cs="Lucida Grande"/>
      <w:sz w:val="18"/>
      <w:szCs w:val="18"/>
      <w:lang w:val="cs-CZ" w:eastAsia="cs-CZ"/>
    </w:rPr>
  </w:style>
  <w:style w:type="paragraph" w:customStyle="1" w:styleId="Default">
    <w:name w:val="Default"/>
    <w:rsid w:val="00174C6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047C"/>
    <w:pPr>
      <w:ind w:left="720"/>
      <w:contextualSpacing/>
    </w:pPr>
  </w:style>
  <w:style w:type="table" w:styleId="Mkatabulky">
    <w:name w:val="Table Grid"/>
    <w:basedOn w:val="Normlntabulka"/>
    <w:uiPriority w:val="59"/>
    <w:rsid w:val="001B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Zeman Jiří, prof. MUDr. DrSc.</cp:lastModifiedBy>
  <cp:revision>4</cp:revision>
  <dcterms:created xsi:type="dcterms:W3CDTF">2020-03-23T10:00:00Z</dcterms:created>
  <dcterms:modified xsi:type="dcterms:W3CDTF">2020-03-23T10:01:00Z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96908@vfn.cz</vt:lpwstr>
  </property>
  <property fmtid="{D5CDD505-2E9C-101B-9397-08002B2CF9AE}" pid="5" name="MSIP_Label_2063cd7f-2d21-486a-9f29-9c1683fdd175_SetDate">
    <vt:lpwstr>2020-03-23T09:59:52.5497238Z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