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B4" w:rsidRPr="00FB446E" w:rsidRDefault="00EC785B" w:rsidP="00182E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STRUČNÝ </w:t>
      </w:r>
      <w:r w:rsidR="00182EB4" w:rsidRPr="00FB446E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182EB4" w:rsidRPr="00FA2368" w:rsidRDefault="00182EB4" w:rsidP="00182EB4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82EB4" w:rsidRPr="00FA2368" w:rsidRDefault="00182EB4" w:rsidP="00182E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368">
        <w:rPr>
          <w:rFonts w:ascii="Times New Roman" w:hAnsi="Times New Roman" w:cs="Times New Roman"/>
          <w:b/>
          <w:sz w:val="24"/>
          <w:szCs w:val="24"/>
        </w:rPr>
        <w:t>z</w:t>
      </w:r>
      <w:r w:rsidR="006D1B9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A2368">
        <w:rPr>
          <w:rFonts w:ascii="Times New Roman" w:hAnsi="Times New Roman" w:cs="Times New Roman"/>
          <w:b/>
          <w:sz w:val="24"/>
          <w:szCs w:val="24"/>
        </w:rPr>
        <w:t xml:space="preserve">. schůze předsednictva České lékařské </w:t>
      </w:r>
      <w:r w:rsidR="006D1B9A">
        <w:rPr>
          <w:rFonts w:ascii="Times New Roman" w:hAnsi="Times New Roman" w:cs="Times New Roman"/>
          <w:b/>
          <w:sz w:val="24"/>
          <w:szCs w:val="24"/>
        </w:rPr>
        <w:t xml:space="preserve">společnosti </w:t>
      </w:r>
      <w:proofErr w:type="gramStart"/>
      <w:r w:rsidR="006D1B9A">
        <w:rPr>
          <w:rFonts w:ascii="Times New Roman" w:hAnsi="Times New Roman" w:cs="Times New Roman"/>
          <w:b/>
          <w:sz w:val="24"/>
          <w:szCs w:val="24"/>
        </w:rPr>
        <w:t xml:space="preserve">JEP,  </w:t>
      </w:r>
      <w:proofErr w:type="spellStart"/>
      <w:r w:rsidR="006D1B9A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="006D1B9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D1B9A">
        <w:rPr>
          <w:rFonts w:ascii="Times New Roman" w:hAnsi="Times New Roman" w:cs="Times New Roman"/>
          <w:b/>
          <w:sz w:val="24"/>
          <w:szCs w:val="24"/>
        </w:rPr>
        <w:t xml:space="preserve"> v roce 2020</w:t>
      </w:r>
      <w:r w:rsidRPr="00FA2368">
        <w:rPr>
          <w:rFonts w:ascii="Times New Roman" w:hAnsi="Times New Roman" w:cs="Times New Roman"/>
          <w:b/>
          <w:sz w:val="24"/>
          <w:szCs w:val="24"/>
        </w:rPr>
        <w:t xml:space="preserve">, která se konala dne </w:t>
      </w:r>
      <w:r w:rsidR="006D1B9A">
        <w:rPr>
          <w:rFonts w:ascii="Times New Roman" w:hAnsi="Times New Roman" w:cs="Times New Roman"/>
          <w:b/>
          <w:sz w:val="24"/>
          <w:szCs w:val="24"/>
        </w:rPr>
        <w:t>7</w:t>
      </w:r>
      <w:r w:rsidR="00FC0BA6">
        <w:rPr>
          <w:rFonts w:ascii="Times New Roman" w:hAnsi="Times New Roman" w:cs="Times New Roman"/>
          <w:b/>
          <w:sz w:val="24"/>
          <w:szCs w:val="24"/>
        </w:rPr>
        <w:t>.</w:t>
      </w:r>
      <w:r w:rsidR="00992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B9A">
        <w:rPr>
          <w:rFonts w:ascii="Times New Roman" w:hAnsi="Times New Roman" w:cs="Times New Roman"/>
          <w:b/>
          <w:sz w:val="24"/>
          <w:szCs w:val="24"/>
        </w:rPr>
        <w:t>ledna 2020</w:t>
      </w:r>
      <w:r w:rsidR="009923DF">
        <w:rPr>
          <w:rFonts w:ascii="Times New Roman" w:hAnsi="Times New Roman" w:cs="Times New Roman"/>
          <w:b/>
          <w:sz w:val="24"/>
          <w:szCs w:val="24"/>
        </w:rPr>
        <w:t xml:space="preserve"> od 14</w:t>
      </w:r>
      <w:r w:rsidRPr="00FA2368">
        <w:rPr>
          <w:rFonts w:ascii="Times New Roman" w:hAnsi="Times New Roman" w:cs="Times New Roman"/>
          <w:b/>
          <w:sz w:val="24"/>
          <w:szCs w:val="24"/>
        </w:rPr>
        <w:t>:00 hodin v Lékařském domě</w:t>
      </w:r>
    </w:p>
    <w:p w:rsidR="00B6519C" w:rsidRPr="00B6519C" w:rsidRDefault="00B6519C" w:rsidP="00AC4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9C" w:rsidRPr="00EC785B" w:rsidRDefault="00EC785B" w:rsidP="00AC4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85B">
        <w:rPr>
          <w:rFonts w:ascii="Times New Roman" w:hAnsi="Times New Roman" w:cs="Times New Roman"/>
          <w:sz w:val="24"/>
          <w:szCs w:val="24"/>
        </w:rPr>
        <w:t>1</w:t>
      </w:r>
      <w:r w:rsidR="00B6519C" w:rsidRPr="00EC785B">
        <w:rPr>
          <w:rFonts w:ascii="Times New Roman" w:hAnsi="Times New Roman" w:cs="Times New Roman"/>
          <w:sz w:val="24"/>
          <w:szCs w:val="24"/>
        </w:rPr>
        <w:t>.</w:t>
      </w:r>
      <w:r w:rsidR="00B6519C" w:rsidRPr="00EF1C4E">
        <w:rPr>
          <w:rFonts w:ascii="Times New Roman" w:hAnsi="Times New Roman" w:cs="Times New Roman"/>
          <w:sz w:val="24"/>
          <w:szCs w:val="24"/>
        </w:rPr>
        <w:t xml:space="preserve"> </w:t>
      </w:r>
      <w:r w:rsidRPr="00EC785B">
        <w:rPr>
          <w:rFonts w:ascii="Times New Roman" w:hAnsi="Times New Roman" w:cs="Times New Roman"/>
          <w:sz w:val="24"/>
          <w:szCs w:val="24"/>
        </w:rPr>
        <w:t xml:space="preserve">Schválení zápisu </w:t>
      </w:r>
      <w:r w:rsidR="0039727F" w:rsidRPr="00EC785B">
        <w:rPr>
          <w:rFonts w:ascii="Times New Roman" w:hAnsi="Times New Roman" w:cs="Times New Roman"/>
          <w:sz w:val="24"/>
          <w:szCs w:val="24"/>
        </w:rPr>
        <w:t>z 10</w:t>
      </w:r>
      <w:r w:rsidR="00B6519C" w:rsidRPr="00EC785B">
        <w:rPr>
          <w:rFonts w:ascii="Times New Roman" w:hAnsi="Times New Roman" w:cs="Times New Roman"/>
          <w:sz w:val="24"/>
          <w:szCs w:val="24"/>
        </w:rPr>
        <w:t xml:space="preserve">. schůze předsednictva ČLS </w:t>
      </w:r>
      <w:proofErr w:type="gramStart"/>
      <w:r w:rsidR="00B6519C" w:rsidRPr="00EC785B">
        <w:rPr>
          <w:rFonts w:ascii="Times New Roman" w:hAnsi="Times New Roman" w:cs="Times New Roman"/>
          <w:sz w:val="24"/>
          <w:szCs w:val="24"/>
        </w:rPr>
        <w:t xml:space="preserve">JEP, </w:t>
      </w:r>
      <w:proofErr w:type="spellStart"/>
      <w:r w:rsidR="00B6519C" w:rsidRPr="00EC785B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B6519C" w:rsidRPr="00EC78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519C" w:rsidRPr="00EC785B">
        <w:rPr>
          <w:rFonts w:ascii="Times New Roman" w:hAnsi="Times New Roman" w:cs="Times New Roman"/>
          <w:sz w:val="24"/>
          <w:szCs w:val="24"/>
        </w:rPr>
        <w:t xml:space="preserve"> v roce 2019</w:t>
      </w:r>
    </w:p>
    <w:p w:rsidR="00965966" w:rsidRDefault="00965966" w:rsidP="00AC4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0A36" w:rsidRDefault="00AC328A" w:rsidP="00760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0A4C" w:rsidRPr="00AC328A">
        <w:rPr>
          <w:rFonts w:ascii="Times New Roman" w:hAnsi="Times New Roman" w:cs="Times New Roman"/>
          <w:sz w:val="24"/>
          <w:szCs w:val="24"/>
        </w:rPr>
        <w:t>.</w:t>
      </w:r>
      <w:r w:rsidR="002600AF" w:rsidRPr="00AC328A">
        <w:rPr>
          <w:rFonts w:ascii="Times New Roman" w:hAnsi="Times New Roman" w:cs="Times New Roman"/>
          <w:sz w:val="24"/>
          <w:szCs w:val="24"/>
        </w:rPr>
        <w:t xml:space="preserve"> </w:t>
      </w:r>
      <w:r w:rsidR="00BE62A2">
        <w:rPr>
          <w:rFonts w:ascii="Times New Roman" w:hAnsi="Times New Roman" w:cs="Times New Roman"/>
          <w:sz w:val="24"/>
          <w:szCs w:val="24"/>
        </w:rPr>
        <w:t>Prof. Svačina a dr. Šteflová informovali o edukativním projektu MZ ČR zaměřenému na správné používání antibiotik</w:t>
      </w:r>
      <w:r w:rsidR="00FF2AC0">
        <w:rPr>
          <w:rFonts w:ascii="Times New Roman" w:hAnsi="Times New Roman" w:cs="Times New Roman"/>
          <w:sz w:val="24"/>
          <w:szCs w:val="24"/>
        </w:rPr>
        <w:t xml:space="preserve"> a o programu prevence karcinomu plic</w:t>
      </w:r>
      <w:r w:rsidR="00BE62A2">
        <w:rPr>
          <w:rFonts w:ascii="Times New Roman" w:hAnsi="Times New Roman" w:cs="Times New Roman"/>
          <w:sz w:val="24"/>
          <w:szCs w:val="24"/>
        </w:rPr>
        <w:t>. Na MZ ČR se dále postupuje v řešení problematiky urgentníc</w:t>
      </w:r>
      <w:r w:rsidR="00840A36">
        <w:rPr>
          <w:rFonts w:ascii="Times New Roman" w:hAnsi="Times New Roman" w:cs="Times New Roman"/>
          <w:sz w:val="24"/>
          <w:szCs w:val="24"/>
        </w:rPr>
        <w:t>h příjmů a kompetencí</w:t>
      </w:r>
      <w:r w:rsidR="00BE62A2">
        <w:rPr>
          <w:rFonts w:ascii="Times New Roman" w:hAnsi="Times New Roman" w:cs="Times New Roman"/>
          <w:sz w:val="24"/>
          <w:szCs w:val="24"/>
        </w:rPr>
        <w:t xml:space="preserve"> všeobecných sester</w:t>
      </w:r>
      <w:r w:rsidR="00FF2AC0">
        <w:rPr>
          <w:rFonts w:ascii="Times New Roman" w:hAnsi="Times New Roman" w:cs="Times New Roman"/>
          <w:sz w:val="24"/>
          <w:szCs w:val="24"/>
        </w:rPr>
        <w:t>. M</w:t>
      </w:r>
      <w:r w:rsidR="00840A36">
        <w:rPr>
          <w:rFonts w:ascii="Times New Roman" w:hAnsi="Times New Roman" w:cs="Times New Roman"/>
          <w:sz w:val="24"/>
          <w:szCs w:val="24"/>
        </w:rPr>
        <w:t>apuje se nyní</w:t>
      </w:r>
      <w:r w:rsidR="00FF2AC0">
        <w:rPr>
          <w:rFonts w:ascii="Times New Roman" w:hAnsi="Times New Roman" w:cs="Times New Roman"/>
          <w:sz w:val="24"/>
          <w:szCs w:val="24"/>
        </w:rPr>
        <w:t xml:space="preserve"> prostředí, např. </w:t>
      </w:r>
      <w:r w:rsidR="00840A36">
        <w:rPr>
          <w:rFonts w:ascii="Times New Roman" w:hAnsi="Times New Roman" w:cs="Times New Roman"/>
          <w:sz w:val="24"/>
          <w:szCs w:val="24"/>
        </w:rPr>
        <w:t>kde všude se sestry a nelékařští zdravotničtí pracovníci vzdělávají, aby mohlo dojít ke sjednocení</w:t>
      </w:r>
      <w:r w:rsidR="00BE62A2">
        <w:rPr>
          <w:rFonts w:ascii="Times New Roman" w:hAnsi="Times New Roman" w:cs="Times New Roman"/>
          <w:sz w:val="24"/>
          <w:szCs w:val="24"/>
        </w:rPr>
        <w:t>.</w:t>
      </w:r>
      <w:r w:rsidR="00840A36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="00840A36">
        <w:rPr>
          <w:rFonts w:ascii="Times New Roman" w:hAnsi="Times New Roman" w:cs="Times New Roman"/>
          <w:sz w:val="24"/>
          <w:szCs w:val="24"/>
        </w:rPr>
        <w:t>Pafko</w:t>
      </w:r>
      <w:proofErr w:type="spellEnd"/>
      <w:r w:rsidR="00840A36">
        <w:rPr>
          <w:rFonts w:ascii="Times New Roman" w:hAnsi="Times New Roman" w:cs="Times New Roman"/>
          <w:sz w:val="24"/>
          <w:szCs w:val="24"/>
        </w:rPr>
        <w:t xml:space="preserve"> konstatoval, že je systém vzdělávání sester stále nekoncepční</w:t>
      </w:r>
      <w:r w:rsidR="00FF2AC0">
        <w:rPr>
          <w:rFonts w:ascii="Times New Roman" w:hAnsi="Times New Roman" w:cs="Times New Roman"/>
          <w:sz w:val="24"/>
          <w:szCs w:val="24"/>
        </w:rPr>
        <w:t>, chybí právní odpovědnost sester, mají-li mít rozšířené pravomoci. Také náplně nelékařských oborů bude muset odbor ošetřovatelství a nelékařských povolání MZ ČR lépe definovat.</w:t>
      </w:r>
    </w:p>
    <w:p w:rsidR="00AC328A" w:rsidRDefault="00AC328A" w:rsidP="00B30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F8E" w:rsidRDefault="00AC328A" w:rsidP="00411F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28A">
        <w:rPr>
          <w:rFonts w:ascii="Times New Roman" w:hAnsi="Times New Roman" w:cs="Times New Roman"/>
          <w:sz w:val="24"/>
          <w:szCs w:val="24"/>
        </w:rPr>
        <w:t>3</w:t>
      </w:r>
      <w:r w:rsidR="00583B66" w:rsidRPr="00AC328A">
        <w:rPr>
          <w:rFonts w:ascii="Times New Roman" w:hAnsi="Times New Roman" w:cs="Times New Roman"/>
          <w:sz w:val="24"/>
          <w:szCs w:val="24"/>
        </w:rPr>
        <w:t>.</w:t>
      </w:r>
      <w:r w:rsidR="005C4BAE" w:rsidRPr="00AC328A">
        <w:rPr>
          <w:rFonts w:ascii="Times New Roman" w:hAnsi="Times New Roman" w:cs="Times New Roman"/>
          <w:sz w:val="24"/>
          <w:szCs w:val="24"/>
        </w:rPr>
        <w:t xml:space="preserve"> </w:t>
      </w:r>
      <w:r w:rsidR="00411F8E">
        <w:rPr>
          <w:rFonts w:ascii="Times New Roman" w:hAnsi="Times New Roman" w:cs="Times New Roman"/>
          <w:sz w:val="24"/>
          <w:szCs w:val="24"/>
        </w:rPr>
        <w:t>P</w:t>
      </w:r>
      <w:r w:rsidR="007F335B">
        <w:rPr>
          <w:rFonts w:ascii="Times New Roman" w:hAnsi="Times New Roman" w:cs="Times New Roman"/>
          <w:sz w:val="24"/>
          <w:szCs w:val="24"/>
        </w:rPr>
        <w:t>r</w:t>
      </w:r>
      <w:r w:rsidR="00411F8E">
        <w:rPr>
          <w:rFonts w:ascii="Times New Roman" w:hAnsi="Times New Roman" w:cs="Times New Roman"/>
          <w:sz w:val="24"/>
          <w:szCs w:val="24"/>
        </w:rPr>
        <w:t xml:space="preserve">of. Svačina a prof. </w:t>
      </w:r>
      <w:proofErr w:type="spellStart"/>
      <w:r w:rsidR="00411F8E">
        <w:rPr>
          <w:rFonts w:ascii="Times New Roman" w:hAnsi="Times New Roman" w:cs="Times New Roman"/>
          <w:sz w:val="24"/>
          <w:szCs w:val="24"/>
        </w:rPr>
        <w:t>Švihovec</w:t>
      </w:r>
      <w:proofErr w:type="spellEnd"/>
      <w:r w:rsidR="00411F8E">
        <w:rPr>
          <w:rFonts w:ascii="Times New Roman" w:hAnsi="Times New Roman" w:cs="Times New Roman"/>
          <w:sz w:val="24"/>
          <w:szCs w:val="24"/>
        </w:rPr>
        <w:t xml:space="preserve"> se sešli se zástupci klinických farmaceutů. Mezi </w:t>
      </w:r>
      <w:r w:rsidR="007F335B">
        <w:rPr>
          <w:rFonts w:ascii="Times New Roman" w:hAnsi="Times New Roman" w:cs="Times New Roman"/>
          <w:sz w:val="24"/>
          <w:szCs w:val="24"/>
        </w:rPr>
        <w:t>o</w:t>
      </w:r>
      <w:r w:rsidR="00411F8E">
        <w:rPr>
          <w:rFonts w:ascii="Times New Roman" w:hAnsi="Times New Roman" w:cs="Times New Roman"/>
          <w:sz w:val="24"/>
          <w:szCs w:val="24"/>
        </w:rPr>
        <w:t>r</w:t>
      </w:r>
      <w:r w:rsidR="007F335B">
        <w:rPr>
          <w:rFonts w:ascii="Times New Roman" w:hAnsi="Times New Roman" w:cs="Times New Roman"/>
          <w:sz w:val="24"/>
          <w:szCs w:val="24"/>
        </w:rPr>
        <w:t>g</w:t>
      </w:r>
      <w:r w:rsidR="00411F8E">
        <w:rPr>
          <w:rFonts w:ascii="Times New Roman" w:hAnsi="Times New Roman" w:cs="Times New Roman"/>
          <w:sz w:val="24"/>
          <w:szCs w:val="24"/>
        </w:rPr>
        <w:t>anizačními složkami Česká odborná společnost klinické farmacie ČLS JEP</w:t>
      </w:r>
      <w:r w:rsidR="007F335B">
        <w:rPr>
          <w:rFonts w:ascii="Times New Roman" w:hAnsi="Times New Roman" w:cs="Times New Roman"/>
          <w:sz w:val="24"/>
          <w:szCs w:val="24"/>
        </w:rPr>
        <w:t xml:space="preserve"> a sekce</w:t>
      </w:r>
      <w:r w:rsidR="00411F8E">
        <w:rPr>
          <w:rFonts w:ascii="Times New Roman" w:hAnsi="Times New Roman" w:cs="Times New Roman"/>
          <w:sz w:val="24"/>
          <w:szCs w:val="24"/>
        </w:rPr>
        <w:t xml:space="preserve"> klinické farmacie České farmaceutické společnosti </w:t>
      </w:r>
      <w:r w:rsidR="007F335B">
        <w:rPr>
          <w:rFonts w:ascii="Times New Roman" w:hAnsi="Times New Roman" w:cs="Times New Roman"/>
          <w:sz w:val="24"/>
          <w:szCs w:val="24"/>
        </w:rPr>
        <w:t>ČLS JE</w:t>
      </w:r>
      <w:r w:rsidR="00411F8E">
        <w:rPr>
          <w:rFonts w:ascii="Times New Roman" w:hAnsi="Times New Roman" w:cs="Times New Roman"/>
          <w:sz w:val="24"/>
          <w:szCs w:val="24"/>
        </w:rPr>
        <w:t>P roz</w:t>
      </w:r>
      <w:r>
        <w:rPr>
          <w:rFonts w:ascii="Times New Roman" w:hAnsi="Times New Roman" w:cs="Times New Roman"/>
          <w:sz w:val="24"/>
          <w:szCs w:val="24"/>
        </w:rPr>
        <w:t>dílně pojímají</w:t>
      </w:r>
      <w:r w:rsidR="00411F8E">
        <w:rPr>
          <w:rFonts w:ascii="Times New Roman" w:hAnsi="Times New Roman" w:cs="Times New Roman"/>
          <w:sz w:val="24"/>
          <w:szCs w:val="24"/>
        </w:rPr>
        <w:t xml:space="preserve"> </w:t>
      </w:r>
      <w:r w:rsidR="007F335B">
        <w:rPr>
          <w:rFonts w:ascii="Times New Roman" w:hAnsi="Times New Roman" w:cs="Times New Roman"/>
          <w:sz w:val="24"/>
          <w:szCs w:val="24"/>
        </w:rPr>
        <w:t>„nemocniční“ a klinick</w:t>
      </w:r>
      <w:r>
        <w:rPr>
          <w:rFonts w:ascii="Times New Roman" w:hAnsi="Times New Roman" w:cs="Times New Roman"/>
          <w:sz w:val="24"/>
          <w:szCs w:val="24"/>
        </w:rPr>
        <w:t>ou farmacii</w:t>
      </w:r>
      <w:r w:rsidR="007F335B">
        <w:rPr>
          <w:rFonts w:ascii="Times New Roman" w:hAnsi="Times New Roman" w:cs="Times New Roman"/>
          <w:sz w:val="24"/>
          <w:szCs w:val="24"/>
        </w:rPr>
        <w:t xml:space="preserve"> a jejich </w:t>
      </w:r>
      <w:r>
        <w:rPr>
          <w:rFonts w:ascii="Times New Roman" w:hAnsi="Times New Roman" w:cs="Times New Roman"/>
          <w:sz w:val="24"/>
          <w:szCs w:val="24"/>
        </w:rPr>
        <w:t>postavení ve struktuře</w:t>
      </w:r>
      <w:r w:rsidR="007F335B">
        <w:rPr>
          <w:rFonts w:ascii="Times New Roman" w:hAnsi="Times New Roman" w:cs="Times New Roman"/>
          <w:sz w:val="24"/>
          <w:szCs w:val="24"/>
        </w:rPr>
        <w:t xml:space="preserve"> celého systému zdravotnické péče. </w:t>
      </w:r>
      <w:r w:rsidR="00411F8E">
        <w:rPr>
          <w:rFonts w:ascii="Times New Roman" w:hAnsi="Times New Roman" w:cs="Times New Roman"/>
          <w:sz w:val="24"/>
          <w:szCs w:val="24"/>
        </w:rPr>
        <w:t xml:space="preserve"> </w:t>
      </w:r>
      <w:r w:rsidR="007F335B">
        <w:rPr>
          <w:rFonts w:ascii="Times New Roman" w:hAnsi="Times New Roman" w:cs="Times New Roman"/>
          <w:sz w:val="24"/>
          <w:szCs w:val="24"/>
        </w:rPr>
        <w:t xml:space="preserve">ČLS JEP bude působit jako mediátor, aby si </w:t>
      </w:r>
      <w:r>
        <w:rPr>
          <w:rFonts w:ascii="Times New Roman" w:hAnsi="Times New Roman" w:cs="Times New Roman"/>
          <w:sz w:val="24"/>
          <w:szCs w:val="24"/>
        </w:rPr>
        <w:t>obě organizace nejen vyjmenovaly</w:t>
      </w:r>
      <w:r w:rsidR="007F335B">
        <w:rPr>
          <w:rFonts w:ascii="Times New Roman" w:hAnsi="Times New Roman" w:cs="Times New Roman"/>
          <w:sz w:val="24"/>
          <w:szCs w:val="24"/>
        </w:rPr>
        <w:t xml:space="preserve"> kompetence, ale i stanovily odpovědnost. </w:t>
      </w:r>
    </w:p>
    <w:p w:rsidR="00AC328A" w:rsidRDefault="00AC328A" w:rsidP="00411F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00D0" w:rsidRDefault="00AC328A" w:rsidP="00411F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335B">
        <w:rPr>
          <w:rFonts w:ascii="Times New Roman" w:hAnsi="Times New Roman" w:cs="Times New Roman"/>
          <w:sz w:val="24"/>
          <w:szCs w:val="24"/>
        </w:rPr>
        <w:t>Vedení ČLS JEP se sešlo s nově zvoleným předsedou České společnosti ORL a chirurgie hlavy a krku ČLS JEP prof. Plzákem, projednalo principy spolupráce i otázky odborného časopisu Otorinolaryngologie a foniatrie.</w:t>
      </w:r>
    </w:p>
    <w:p w:rsidR="007F335B" w:rsidRPr="007F335B" w:rsidRDefault="007F335B" w:rsidP="00411F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31A3" w:rsidRPr="00AC4FB0" w:rsidRDefault="007F335B" w:rsidP="007F335B">
      <w:pPr>
        <w:pStyle w:val="Normlnweb"/>
      </w:pPr>
      <w:r w:rsidRPr="007F335B">
        <w:t> </w:t>
      </w:r>
    </w:p>
    <w:p w:rsidR="002210E5" w:rsidRDefault="002210E5" w:rsidP="00BF0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F13" w:rsidRDefault="00DC0F13" w:rsidP="00DC0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F13" w:rsidRDefault="00DC0F13" w:rsidP="00DC0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F13" w:rsidRDefault="00DC0F13" w:rsidP="00DC0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0F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66" w:rsidRDefault="00583B66" w:rsidP="00583B66">
      <w:pPr>
        <w:spacing w:after="0" w:line="240" w:lineRule="auto"/>
      </w:pPr>
      <w:r>
        <w:separator/>
      </w:r>
    </w:p>
  </w:endnote>
  <w:endnote w:type="continuationSeparator" w:id="0">
    <w:p w:rsidR="00583B66" w:rsidRDefault="00583B66" w:rsidP="0058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912809"/>
      <w:docPartObj>
        <w:docPartGallery w:val="Page Numbers (Bottom of Page)"/>
        <w:docPartUnique/>
      </w:docPartObj>
    </w:sdtPr>
    <w:sdtEndPr/>
    <w:sdtContent>
      <w:p w:rsidR="00583B66" w:rsidRDefault="00583B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FF4">
          <w:rPr>
            <w:noProof/>
          </w:rPr>
          <w:t>1</w:t>
        </w:r>
        <w:r>
          <w:fldChar w:fldCharType="end"/>
        </w:r>
      </w:p>
    </w:sdtContent>
  </w:sdt>
  <w:p w:rsidR="00583B66" w:rsidRDefault="00583B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66" w:rsidRDefault="00583B66" w:rsidP="00583B66">
      <w:pPr>
        <w:spacing w:after="0" w:line="240" w:lineRule="auto"/>
      </w:pPr>
      <w:r>
        <w:separator/>
      </w:r>
    </w:p>
  </w:footnote>
  <w:footnote w:type="continuationSeparator" w:id="0">
    <w:p w:rsidR="00583B66" w:rsidRDefault="00583B66" w:rsidP="0058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843"/>
    <w:multiLevelType w:val="hybridMultilevel"/>
    <w:tmpl w:val="9BD85848"/>
    <w:lvl w:ilvl="0" w:tplc="119E4D1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19E4D1A">
      <w:start w:val="1"/>
      <w:numFmt w:val="decimal"/>
      <w:lvlText w:val="%4."/>
      <w:lvlJc w:val="left"/>
      <w:pPr>
        <w:ind w:left="2770" w:hanging="360"/>
      </w:pPr>
      <w:rPr>
        <w:rFonts w:hint="default"/>
        <w:b/>
        <w:sz w:val="24"/>
        <w:szCs w:val="24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B42"/>
    <w:multiLevelType w:val="hybridMultilevel"/>
    <w:tmpl w:val="2F2E6A64"/>
    <w:lvl w:ilvl="0" w:tplc="544410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19A6"/>
    <w:multiLevelType w:val="hybridMultilevel"/>
    <w:tmpl w:val="63786C92"/>
    <w:lvl w:ilvl="0" w:tplc="5504EC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36ECA"/>
    <w:multiLevelType w:val="hybridMultilevel"/>
    <w:tmpl w:val="E30CC7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056E1"/>
    <w:multiLevelType w:val="hybridMultilevel"/>
    <w:tmpl w:val="C70217A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F560A"/>
    <w:multiLevelType w:val="hybridMultilevel"/>
    <w:tmpl w:val="4314E5E2"/>
    <w:lvl w:ilvl="0" w:tplc="78A27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3555D"/>
    <w:multiLevelType w:val="hybridMultilevel"/>
    <w:tmpl w:val="D6B46994"/>
    <w:lvl w:ilvl="0" w:tplc="340A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A1E4B"/>
    <w:multiLevelType w:val="hybridMultilevel"/>
    <w:tmpl w:val="1F9C2718"/>
    <w:lvl w:ilvl="0" w:tplc="8DBE2DB0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50F50418"/>
    <w:multiLevelType w:val="hybridMultilevel"/>
    <w:tmpl w:val="8A3C8A7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32534"/>
    <w:multiLevelType w:val="hybridMultilevel"/>
    <w:tmpl w:val="46FA51D6"/>
    <w:lvl w:ilvl="0" w:tplc="929E5AC8">
      <w:start w:val="4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53A22AEA"/>
    <w:multiLevelType w:val="hybridMultilevel"/>
    <w:tmpl w:val="125EDBD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F28B8"/>
    <w:multiLevelType w:val="hybridMultilevel"/>
    <w:tmpl w:val="B8C8437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C2420"/>
    <w:multiLevelType w:val="hybridMultilevel"/>
    <w:tmpl w:val="BB6A7762"/>
    <w:lvl w:ilvl="0" w:tplc="679C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B540A"/>
    <w:multiLevelType w:val="multilevel"/>
    <w:tmpl w:val="A4886F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DD64481"/>
    <w:multiLevelType w:val="hybridMultilevel"/>
    <w:tmpl w:val="D272DA60"/>
    <w:lvl w:ilvl="0" w:tplc="330A8776">
      <w:start w:val="1"/>
      <w:numFmt w:val="decimal"/>
      <w:lvlText w:val="%1."/>
      <w:lvlJc w:val="left"/>
      <w:pPr>
        <w:ind w:left="1068" w:hanging="708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04"/>
    <w:rsid w:val="00004049"/>
    <w:rsid w:val="0003000C"/>
    <w:rsid w:val="0005567C"/>
    <w:rsid w:val="000564AB"/>
    <w:rsid w:val="00084A5F"/>
    <w:rsid w:val="000A68CB"/>
    <w:rsid w:val="000B3370"/>
    <w:rsid w:val="000B4967"/>
    <w:rsid w:val="000D4A9C"/>
    <w:rsid w:val="000E57BB"/>
    <w:rsid w:val="000F3767"/>
    <w:rsid w:val="0012639F"/>
    <w:rsid w:val="001352E1"/>
    <w:rsid w:val="00145AA8"/>
    <w:rsid w:val="00157C82"/>
    <w:rsid w:val="0018037F"/>
    <w:rsid w:val="001806BE"/>
    <w:rsid w:val="00180A87"/>
    <w:rsid w:val="00182EB4"/>
    <w:rsid w:val="001876BF"/>
    <w:rsid w:val="00195BAB"/>
    <w:rsid w:val="001A6C54"/>
    <w:rsid w:val="001C58C7"/>
    <w:rsid w:val="001D4664"/>
    <w:rsid w:val="001F22CA"/>
    <w:rsid w:val="002210E5"/>
    <w:rsid w:val="00247A78"/>
    <w:rsid w:val="00247E7D"/>
    <w:rsid w:val="00254ABC"/>
    <w:rsid w:val="002600AF"/>
    <w:rsid w:val="002602DE"/>
    <w:rsid w:val="002750C3"/>
    <w:rsid w:val="002847F7"/>
    <w:rsid w:val="00293FC5"/>
    <w:rsid w:val="002C11A4"/>
    <w:rsid w:val="002C4693"/>
    <w:rsid w:val="003065A8"/>
    <w:rsid w:val="00311E5F"/>
    <w:rsid w:val="003200CF"/>
    <w:rsid w:val="00320D3F"/>
    <w:rsid w:val="003238F3"/>
    <w:rsid w:val="00332951"/>
    <w:rsid w:val="00370F6E"/>
    <w:rsid w:val="00394210"/>
    <w:rsid w:val="0039727F"/>
    <w:rsid w:val="003B1D7B"/>
    <w:rsid w:val="003D37EB"/>
    <w:rsid w:val="003F65DE"/>
    <w:rsid w:val="00411F8E"/>
    <w:rsid w:val="00460A38"/>
    <w:rsid w:val="00475129"/>
    <w:rsid w:val="00490489"/>
    <w:rsid w:val="004E0199"/>
    <w:rsid w:val="004E1C24"/>
    <w:rsid w:val="004F6BB2"/>
    <w:rsid w:val="00500852"/>
    <w:rsid w:val="0050280A"/>
    <w:rsid w:val="00554944"/>
    <w:rsid w:val="00563715"/>
    <w:rsid w:val="00576BB9"/>
    <w:rsid w:val="00583B66"/>
    <w:rsid w:val="005847D0"/>
    <w:rsid w:val="005931A3"/>
    <w:rsid w:val="00597395"/>
    <w:rsid w:val="005A6049"/>
    <w:rsid w:val="005C4BAE"/>
    <w:rsid w:val="005F73D3"/>
    <w:rsid w:val="00630CEF"/>
    <w:rsid w:val="006445E7"/>
    <w:rsid w:val="006D0478"/>
    <w:rsid w:val="006D1B9A"/>
    <w:rsid w:val="006E16E3"/>
    <w:rsid w:val="006E5D79"/>
    <w:rsid w:val="006E603A"/>
    <w:rsid w:val="006F42FA"/>
    <w:rsid w:val="0076018D"/>
    <w:rsid w:val="00774A6B"/>
    <w:rsid w:val="007974CF"/>
    <w:rsid w:val="007B1A29"/>
    <w:rsid w:val="007B710E"/>
    <w:rsid w:val="007C0F56"/>
    <w:rsid w:val="007C5859"/>
    <w:rsid w:val="007E3398"/>
    <w:rsid w:val="007E4476"/>
    <w:rsid w:val="007F335B"/>
    <w:rsid w:val="007F7431"/>
    <w:rsid w:val="00810989"/>
    <w:rsid w:val="00814EE8"/>
    <w:rsid w:val="00822C78"/>
    <w:rsid w:val="00840A36"/>
    <w:rsid w:val="008450A8"/>
    <w:rsid w:val="008570BA"/>
    <w:rsid w:val="00862CFF"/>
    <w:rsid w:val="008661C5"/>
    <w:rsid w:val="008701FF"/>
    <w:rsid w:val="0087733B"/>
    <w:rsid w:val="00882679"/>
    <w:rsid w:val="00882CA4"/>
    <w:rsid w:val="008937CD"/>
    <w:rsid w:val="008A045E"/>
    <w:rsid w:val="008A0A87"/>
    <w:rsid w:val="008B79F3"/>
    <w:rsid w:val="008D7D67"/>
    <w:rsid w:val="008F2B61"/>
    <w:rsid w:val="008F6AD8"/>
    <w:rsid w:val="009000DA"/>
    <w:rsid w:val="00935874"/>
    <w:rsid w:val="00965966"/>
    <w:rsid w:val="0098309C"/>
    <w:rsid w:val="009923DF"/>
    <w:rsid w:val="00995BB7"/>
    <w:rsid w:val="009A40D3"/>
    <w:rsid w:val="009A77F2"/>
    <w:rsid w:val="009B5CA1"/>
    <w:rsid w:val="009C3964"/>
    <w:rsid w:val="009C5BD6"/>
    <w:rsid w:val="009E0C39"/>
    <w:rsid w:val="00A43453"/>
    <w:rsid w:val="00A55D15"/>
    <w:rsid w:val="00A9324B"/>
    <w:rsid w:val="00AA1245"/>
    <w:rsid w:val="00AA469E"/>
    <w:rsid w:val="00AA7648"/>
    <w:rsid w:val="00AC328A"/>
    <w:rsid w:val="00AC4FB0"/>
    <w:rsid w:val="00AE1BFE"/>
    <w:rsid w:val="00AF4B51"/>
    <w:rsid w:val="00AF672E"/>
    <w:rsid w:val="00B01AF4"/>
    <w:rsid w:val="00B04A35"/>
    <w:rsid w:val="00B12723"/>
    <w:rsid w:val="00B135BD"/>
    <w:rsid w:val="00B27FB9"/>
    <w:rsid w:val="00B300D0"/>
    <w:rsid w:val="00B40924"/>
    <w:rsid w:val="00B6519C"/>
    <w:rsid w:val="00B73D18"/>
    <w:rsid w:val="00B83839"/>
    <w:rsid w:val="00B87BC1"/>
    <w:rsid w:val="00B9465D"/>
    <w:rsid w:val="00B95FBD"/>
    <w:rsid w:val="00BC7138"/>
    <w:rsid w:val="00BD5D43"/>
    <w:rsid w:val="00BD5D46"/>
    <w:rsid w:val="00BD6B18"/>
    <w:rsid w:val="00BE62A2"/>
    <w:rsid w:val="00BF0A4C"/>
    <w:rsid w:val="00C02F03"/>
    <w:rsid w:val="00C063EF"/>
    <w:rsid w:val="00C13D39"/>
    <w:rsid w:val="00C24ADE"/>
    <w:rsid w:val="00C35A0D"/>
    <w:rsid w:val="00C44311"/>
    <w:rsid w:val="00C467E5"/>
    <w:rsid w:val="00C76652"/>
    <w:rsid w:val="00C87D21"/>
    <w:rsid w:val="00C95854"/>
    <w:rsid w:val="00CA71D0"/>
    <w:rsid w:val="00CC085D"/>
    <w:rsid w:val="00CD6223"/>
    <w:rsid w:val="00D144D6"/>
    <w:rsid w:val="00D22D16"/>
    <w:rsid w:val="00D4245B"/>
    <w:rsid w:val="00D444C4"/>
    <w:rsid w:val="00D61FF4"/>
    <w:rsid w:val="00D7720E"/>
    <w:rsid w:val="00D905F6"/>
    <w:rsid w:val="00D91204"/>
    <w:rsid w:val="00DC0F13"/>
    <w:rsid w:val="00DD1BB7"/>
    <w:rsid w:val="00E16E8F"/>
    <w:rsid w:val="00E53325"/>
    <w:rsid w:val="00E7750E"/>
    <w:rsid w:val="00E93635"/>
    <w:rsid w:val="00EC61EF"/>
    <w:rsid w:val="00EC785B"/>
    <w:rsid w:val="00ED33A4"/>
    <w:rsid w:val="00EF1C4E"/>
    <w:rsid w:val="00F14A2E"/>
    <w:rsid w:val="00F155CD"/>
    <w:rsid w:val="00F232FD"/>
    <w:rsid w:val="00F25CD0"/>
    <w:rsid w:val="00F31583"/>
    <w:rsid w:val="00F724D7"/>
    <w:rsid w:val="00FA2368"/>
    <w:rsid w:val="00FA5853"/>
    <w:rsid w:val="00FB2844"/>
    <w:rsid w:val="00FB446E"/>
    <w:rsid w:val="00FC0BA6"/>
    <w:rsid w:val="00FE54CA"/>
    <w:rsid w:val="00FE5F96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008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2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B66"/>
  </w:style>
  <w:style w:type="paragraph" w:styleId="Zpat">
    <w:name w:val="footer"/>
    <w:basedOn w:val="Normln"/>
    <w:link w:val="ZpatChar"/>
    <w:uiPriority w:val="99"/>
    <w:unhideWhenUsed/>
    <w:rsid w:val="0058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B66"/>
  </w:style>
  <w:style w:type="paragraph" w:styleId="Textbubliny">
    <w:name w:val="Balloon Text"/>
    <w:basedOn w:val="Normln"/>
    <w:link w:val="TextbublinyChar"/>
    <w:uiPriority w:val="99"/>
    <w:semiHidden/>
    <w:unhideWhenUsed/>
    <w:rsid w:val="0064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5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D1B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500852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50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008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C4F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D622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D6223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A55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008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2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B66"/>
  </w:style>
  <w:style w:type="paragraph" w:styleId="Zpat">
    <w:name w:val="footer"/>
    <w:basedOn w:val="Normln"/>
    <w:link w:val="ZpatChar"/>
    <w:uiPriority w:val="99"/>
    <w:unhideWhenUsed/>
    <w:rsid w:val="0058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B66"/>
  </w:style>
  <w:style w:type="paragraph" w:styleId="Textbubliny">
    <w:name w:val="Balloon Text"/>
    <w:basedOn w:val="Normln"/>
    <w:link w:val="TextbublinyChar"/>
    <w:uiPriority w:val="99"/>
    <w:semiHidden/>
    <w:unhideWhenUsed/>
    <w:rsid w:val="0064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5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D1B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500852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50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008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C4F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D622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D6223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A5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6042-6E44-4FA1-9D85-5082EEAF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ČLS JEP</dc:creator>
  <cp:lastModifiedBy>Jaroslava Veselá</cp:lastModifiedBy>
  <cp:revision>4</cp:revision>
  <cp:lastPrinted>2019-09-17T13:04:00Z</cp:lastPrinted>
  <dcterms:created xsi:type="dcterms:W3CDTF">2020-02-07T07:50:00Z</dcterms:created>
  <dcterms:modified xsi:type="dcterms:W3CDTF">2020-02-07T07:53:00Z</dcterms:modified>
</cp:coreProperties>
</file>