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D3" w:rsidRDefault="00E35791" w:rsidP="008C45E8">
      <w:pPr>
        <w:spacing w:after="0" w:line="240" w:lineRule="auto"/>
        <w:jc w:val="center"/>
        <w:rPr>
          <w:b/>
        </w:rPr>
      </w:pPr>
      <w:r w:rsidRPr="007B44D3">
        <w:rPr>
          <w:b/>
        </w:rPr>
        <w:t xml:space="preserve">Odborné stanovisko </w:t>
      </w:r>
      <w:r w:rsidR="00E00072" w:rsidRPr="007B44D3">
        <w:rPr>
          <w:b/>
        </w:rPr>
        <w:t xml:space="preserve">představenstva Komory </w:t>
      </w:r>
      <w:r w:rsidRPr="007B44D3">
        <w:rPr>
          <w:b/>
        </w:rPr>
        <w:t xml:space="preserve">č. </w:t>
      </w:r>
      <w:r w:rsidR="00A43A27" w:rsidRPr="007B44D3">
        <w:rPr>
          <w:b/>
        </w:rPr>
        <w:t xml:space="preserve">OSP </w:t>
      </w:r>
      <w:r w:rsidR="00A455DA">
        <w:rPr>
          <w:b/>
        </w:rPr>
        <w:t>1</w:t>
      </w:r>
      <w:r w:rsidRPr="007B44D3">
        <w:rPr>
          <w:b/>
        </w:rPr>
        <w:t>/20</w:t>
      </w:r>
      <w:r w:rsidR="00A43A27" w:rsidRPr="007B44D3">
        <w:rPr>
          <w:b/>
        </w:rPr>
        <w:t>1</w:t>
      </w:r>
      <w:r w:rsidR="00A455DA">
        <w:rPr>
          <w:b/>
        </w:rPr>
        <w:t>9</w:t>
      </w:r>
    </w:p>
    <w:p w:rsidR="00A43A27" w:rsidRPr="007B44D3" w:rsidRDefault="00E35791" w:rsidP="008C45E8">
      <w:pPr>
        <w:spacing w:after="0" w:line="240" w:lineRule="auto"/>
        <w:jc w:val="center"/>
        <w:rPr>
          <w:b/>
        </w:rPr>
      </w:pPr>
      <w:bookmarkStart w:id="0" w:name="_Hlk533158028"/>
      <w:r w:rsidRPr="007B44D3">
        <w:rPr>
          <w:b/>
        </w:rPr>
        <w:t>k</w:t>
      </w:r>
      <w:r w:rsidR="007B44D3" w:rsidRPr="007B44D3">
        <w:rPr>
          <w:b/>
        </w:rPr>
        <w:t> </w:t>
      </w:r>
      <w:r w:rsidR="008E463B">
        <w:rPr>
          <w:b/>
        </w:rPr>
        <w:t>r</w:t>
      </w:r>
      <w:r w:rsidR="008E463B" w:rsidRPr="008E463B">
        <w:rPr>
          <w:b/>
        </w:rPr>
        <w:t>entgenov</w:t>
      </w:r>
      <w:r w:rsidR="008E463B">
        <w:rPr>
          <w:b/>
        </w:rPr>
        <w:t>é</w:t>
      </w:r>
      <w:r w:rsidR="008E463B" w:rsidRPr="008E463B">
        <w:rPr>
          <w:b/>
        </w:rPr>
        <w:t xml:space="preserve"> diagnosti</w:t>
      </w:r>
      <w:r w:rsidR="008E463B">
        <w:rPr>
          <w:b/>
        </w:rPr>
        <w:t>ce</w:t>
      </w:r>
      <w:r w:rsidR="008E463B" w:rsidRPr="008E463B">
        <w:rPr>
          <w:b/>
        </w:rPr>
        <w:t xml:space="preserve"> při preventivních prohlídkách</w:t>
      </w:r>
      <w:bookmarkEnd w:id="0"/>
    </w:p>
    <w:p w:rsidR="00A43A27" w:rsidRDefault="00A43A27" w:rsidP="008C45E8">
      <w:pPr>
        <w:spacing w:after="0" w:line="240" w:lineRule="auto"/>
        <w:jc w:val="both"/>
      </w:pPr>
    </w:p>
    <w:p w:rsidR="007B44D3" w:rsidRDefault="007B44D3" w:rsidP="008C45E8">
      <w:pPr>
        <w:spacing w:after="0" w:line="240" w:lineRule="auto"/>
        <w:jc w:val="center"/>
      </w:pPr>
      <w:r>
        <w:t>Schváleno usnesením představenstva ČSK č. USN201</w:t>
      </w:r>
      <w:r w:rsidR="00A455DA">
        <w:t>9</w:t>
      </w:r>
      <w:r>
        <w:t>/</w:t>
      </w:r>
      <w:r w:rsidR="00A455DA">
        <w:t>01</w:t>
      </w:r>
      <w:r>
        <w:t>/</w:t>
      </w:r>
      <w:r w:rsidR="00A455DA">
        <w:t>03</w:t>
      </w:r>
      <w:r>
        <w:t xml:space="preserve"> </w:t>
      </w:r>
      <w:r w:rsidR="00A74CD3">
        <w:t xml:space="preserve">ze </w:t>
      </w:r>
      <w:r>
        <w:t xml:space="preserve">dne </w:t>
      </w:r>
      <w:r w:rsidR="008C45E8">
        <w:t>1</w:t>
      </w:r>
      <w:r w:rsidR="00A455DA">
        <w:t>1</w:t>
      </w:r>
      <w:r>
        <w:t xml:space="preserve">. </w:t>
      </w:r>
      <w:r w:rsidR="00A455DA">
        <w:t>ledna 2019</w:t>
      </w:r>
    </w:p>
    <w:p w:rsidR="007B44D3" w:rsidRDefault="007B44D3" w:rsidP="008C45E8">
      <w:pPr>
        <w:spacing w:after="0" w:line="240" w:lineRule="auto"/>
        <w:jc w:val="both"/>
      </w:pPr>
    </w:p>
    <w:p w:rsidR="007B44D3" w:rsidRDefault="007B44D3" w:rsidP="008C45E8">
      <w:pPr>
        <w:spacing w:after="0" w:line="240" w:lineRule="auto"/>
        <w:jc w:val="both"/>
      </w:pPr>
    </w:p>
    <w:p w:rsidR="005C7448" w:rsidRDefault="00A43A27" w:rsidP="008C45E8">
      <w:pPr>
        <w:spacing w:after="0" w:line="240" w:lineRule="auto"/>
        <w:jc w:val="both"/>
      </w:pPr>
      <w:r>
        <w:t>P</w:t>
      </w:r>
      <w:r w:rsidR="00E35791">
        <w:t>ředstavenstv</w:t>
      </w:r>
      <w:r>
        <w:t xml:space="preserve">o </w:t>
      </w:r>
      <w:r w:rsidR="00E35791">
        <w:t xml:space="preserve">České stomatologické komory </w:t>
      </w:r>
      <w:r>
        <w:t>vydává po</w:t>
      </w:r>
      <w:r w:rsidR="00E35791">
        <w:t>dle § 20b odst. 2 organizačního řádu – stanov ČSK</w:t>
      </w:r>
      <w:r>
        <w:t xml:space="preserve"> toto odborné stanovisko</w:t>
      </w:r>
      <w:r w:rsidR="000472E0">
        <w:t xml:space="preserve"> </w:t>
      </w:r>
      <w:r w:rsidR="00E00072">
        <w:t xml:space="preserve">představenstva Komory </w:t>
      </w:r>
      <w:r w:rsidR="007B44D3">
        <w:t>k </w:t>
      </w:r>
      <w:r w:rsidR="008E463B" w:rsidRPr="008E463B">
        <w:t>rentgenové diagnostice při preventivních prohlídkách</w:t>
      </w:r>
      <w:r>
        <w:t>:</w:t>
      </w:r>
    </w:p>
    <w:p w:rsidR="007B44D3" w:rsidRDefault="007B44D3" w:rsidP="008C45E8">
      <w:pPr>
        <w:spacing w:after="0" w:line="240" w:lineRule="auto"/>
        <w:jc w:val="both"/>
      </w:pPr>
    </w:p>
    <w:p w:rsidR="008E463B" w:rsidRDefault="008E463B" w:rsidP="008E463B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 xml:space="preserve">Rentgenové </w:t>
      </w:r>
      <w:r w:rsidRPr="00024B86">
        <w:rPr>
          <w:rFonts w:cs="Arial"/>
        </w:rPr>
        <w:t xml:space="preserve">vyšetření pomocí </w:t>
      </w:r>
      <w:r>
        <w:rPr>
          <w:rFonts w:cs="Arial"/>
        </w:rPr>
        <w:t>skusových snímků (</w:t>
      </w:r>
      <w:r w:rsidRPr="00024B86">
        <w:rPr>
          <w:rFonts w:cs="Arial"/>
        </w:rPr>
        <w:t>bite-</w:t>
      </w:r>
      <w:proofErr w:type="spellStart"/>
      <w:r w:rsidRPr="00024B86">
        <w:rPr>
          <w:rFonts w:cs="Arial"/>
        </w:rPr>
        <w:t>wing</w:t>
      </w:r>
      <w:proofErr w:type="spellEnd"/>
      <w:r>
        <w:rPr>
          <w:rFonts w:cs="Arial"/>
        </w:rPr>
        <w:t>)</w:t>
      </w:r>
      <w:r w:rsidRPr="00024B86">
        <w:rPr>
          <w:rFonts w:cs="Arial"/>
        </w:rPr>
        <w:t xml:space="preserve"> je u ozubených čelistí </w:t>
      </w:r>
      <w:r>
        <w:rPr>
          <w:rFonts w:cs="Arial"/>
        </w:rPr>
        <w:t xml:space="preserve">důležitou </w:t>
      </w:r>
      <w:r w:rsidRPr="00024B86">
        <w:rPr>
          <w:rFonts w:cs="Arial"/>
        </w:rPr>
        <w:t>součást</w:t>
      </w:r>
      <w:r>
        <w:rPr>
          <w:rFonts w:cs="Arial"/>
        </w:rPr>
        <w:t>í</w:t>
      </w:r>
      <w:r w:rsidRPr="00024B86">
        <w:rPr>
          <w:rFonts w:cs="Arial"/>
        </w:rPr>
        <w:t xml:space="preserve"> preventivní prohlídky</w:t>
      </w:r>
      <w:r>
        <w:rPr>
          <w:rFonts w:cs="Arial"/>
        </w:rPr>
        <w:t xml:space="preserve"> k </w:t>
      </w:r>
      <w:r w:rsidRPr="00024B86">
        <w:rPr>
          <w:rFonts w:cs="Arial"/>
        </w:rPr>
        <w:t>vyloučení začínajících i recidivujících kazů pod výplněmi</w:t>
      </w:r>
      <w:r>
        <w:rPr>
          <w:rFonts w:cs="Arial"/>
        </w:rPr>
        <w:t xml:space="preserve">, jakož i počínajících onemocnění </w:t>
      </w:r>
      <w:proofErr w:type="spellStart"/>
      <w:r>
        <w:rPr>
          <w:rFonts w:cs="Arial"/>
        </w:rPr>
        <w:t>parodontu</w:t>
      </w:r>
      <w:proofErr w:type="spellEnd"/>
      <w:r>
        <w:rPr>
          <w:rFonts w:cs="Arial"/>
        </w:rPr>
        <w:t>.</w:t>
      </w:r>
    </w:p>
    <w:p w:rsidR="008E463B" w:rsidRPr="00024B86" w:rsidRDefault="008E463B" w:rsidP="008E463B">
      <w:pPr>
        <w:pStyle w:val="Odstavecseseznamem"/>
        <w:spacing w:after="0" w:line="240" w:lineRule="auto"/>
        <w:ind w:left="360"/>
        <w:jc w:val="both"/>
        <w:rPr>
          <w:rFonts w:cs="Arial"/>
        </w:rPr>
      </w:pPr>
    </w:p>
    <w:p w:rsidR="008E463B" w:rsidRDefault="008E463B" w:rsidP="008E463B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O</w:t>
      </w:r>
      <w:r w:rsidRPr="00024B86">
        <w:rPr>
          <w:rFonts w:cs="Arial"/>
        </w:rPr>
        <w:t>ptimální</w:t>
      </w:r>
      <w:r>
        <w:rPr>
          <w:rFonts w:cs="Arial"/>
        </w:rPr>
        <w:t xml:space="preserve"> frekvence vyšetření pomocí skusových snímků je 1x ročně, a to zpravidla v rozsahu jednoho snímku pro levou polovinu čelistí a jednoho snímku pro pravou polovinu čelistí.</w:t>
      </w:r>
    </w:p>
    <w:p w:rsidR="008E463B" w:rsidRDefault="008E463B" w:rsidP="008E463B">
      <w:pPr>
        <w:pStyle w:val="Odstavecseseznamem"/>
        <w:spacing w:after="0" w:line="240" w:lineRule="auto"/>
        <w:ind w:left="360"/>
        <w:jc w:val="both"/>
        <w:rPr>
          <w:rFonts w:cs="Arial"/>
        </w:rPr>
      </w:pPr>
    </w:p>
    <w:p w:rsidR="008E463B" w:rsidRDefault="008E463B" w:rsidP="008E463B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U dospělých pacientů s nízkým rizikem vzniku zubního kazu se může frekvence snížit až na jedenkrát za 2</w:t>
      </w:r>
      <w:r w:rsidR="007D42F2">
        <w:rPr>
          <w:rFonts w:cs="Arial"/>
        </w:rPr>
        <w:t xml:space="preserve"> až </w:t>
      </w:r>
      <w:r>
        <w:rPr>
          <w:rFonts w:cs="Arial"/>
        </w:rPr>
        <w:t>3 roky.</w:t>
      </w:r>
    </w:p>
    <w:p w:rsidR="008E463B" w:rsidRDefault="008E463B" w:rsidP="008E463B">
      <w:pPr>
        <w:pStyle w:val="Odstavecseseznamem"/>
        <w:spacing w:after="0" w:line="240" w:lineRule="auto"/>
        <w:ind w:left="360"/>
        <w:jc w:val="both"/>
        <w:rPr>
          <w:rFonts w:cs="Arial"/>
        </w:rPr>
      </w:pPr>
    </w:p>
    <w:p w:rsidR="008E463B" w:rsidRPr="00024B86" w:rsidRDefault="008E463B" w:rsidP="008E463B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U dětí s bite-</w:t>
      </w:r>
      <w:proofErr w:type="spellStart"/>
      <w:r>
        <w:rPr>
          <w:rFonts w:cs="Arial"/>
        </w:rPr>
        <w:t>wingy</w:t>
      </w:r>
      <w:proofErr w:type="spellEnd"/>
      <w:r>
        <w:rPr>
          <w:rFonts w:cs="Arial"/>
        </w:rPr>
        <w:t xml:space="preserve"> začínáme nejdříve v pěti letech. U dětí s nízkým rizikem vzniku zubního kazu je vhodná frekvence jedenkrát za 2</w:t>
      </w:r>
      <w:r w:rsidR="007D42F2">
        <w:rPr>
          <w:rFonts w:cs="Arial"/>
        </w:rPr>
        <w:t xml:space="preserve"> až </w:t>
      </w:r>
      <w:bookmarkStart w:id="1" w:name="_GoBack"/>
      <w:bookmarkEnd w:id="1"/>
      <w:r>
        <w:rPr>
          <w:rFonts w:cs="Arial"/>
        </w:rPr>
        <w:t>3 roky, u dětí s vysokým rizikem zubního kazu jedenkrát ročně.</w:t>
      </w:r>
    </w:p>
    <w:p w:rsidR="008E463B" w:rsidRDefault="008E463B" w:rsidP="008E463B">
      <w:pPr>
        <w:pStyle w:val="Odstavecseseznamem"/>
        <w:spacing w:after="0" w:line="240" w:lineRule="auto"/>
        <w:ind w:left="360"/>
        <w:jc w:val="both"/>
        <w:rPr>
          <w:rFonts w:cs="Arial"/>
        </w:rPr>
      </w:pPr>
    </w:p>
    <w:p w:rsidR="000472E0" w:rsidRPr="007B44D3" w:rsidRDefault="008E463B" w:rsidP="008E463B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  <w:rPr>
          <w:rFonts w:cs="Arial"/>
        </w:rPr>
      </w:pPr>
      <w:proofErr w:type="spellStart"/>
      <w:r>
        <w:rPr>
          <w:rFonts w:cs="Arial"/>
        </w:rPr>
        <w:t>Ortopantomogram</w:t>
      </w:r>
      <w:proofErr w:type="spellEnd"/>
      <w:r>
        <w:rPr>
          <w:rFonts w:cs="Arial"/>
        </w:rPr>
        <w:t xml:space="preserve"> není vhodnou náhradou skusového snímku, protože jeho čitelnost není vždy optimální a dávka záření je několikanásobně vyšší.</w:t>
      </w:r>
    </w:p>
    <w:sectPr w:rsidR="000472E0" w:rsidRPr="007B44D3" w:rsidSect="003F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79" w:rsidRDefault="00F23E79" w:rsidP="006E3808">
      <w:pPr>
        <w:spacing w:after="0" w:line="240" w:lineRule="auto"/>
      </w:pPr>
      <w:r>
        <w:separator/>
      </w:r>
    </w:p>
  </w:endnote>
  <w:endnote w:type="continuationSeparator" w:id="0">
    <w:p w:rsidR="00F23E79" w:rsidRDefault="00F23E79" w:rsidP="006E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79" w:rsidRDefault="00F23E79" w:rsidP="006E3808">
      <w:pPr>
        <w:spacing w:after="0" w:line="240" w:lineRule="auto"/>
      </w:pPr>
      <w:r>
        <w:separator/>
      </w:r>
    </w:p>
  </w:footnote>
  <w:footnote w:type="continuationSeparator" w:id="0">
    <w:p w:rsidR="00F23E79" w:rsidRDefault="00F23E79" w:rsidP="006E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A4B"/>
    <w:multiLevelType w:val="hybridMultilevel"/>
    <w:tmpl w:val="C38A2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F5E4A"/>
    <w:multiLevelType w:val="hybridMultilevel"/>
    <w:tmpl w:val="FDEE1D18"/>
    <w:lvl w:ilvl="0" w:tplc="29E49C4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B45754"/>
    <w:multiLevelType w:val="hybridMultilevel"/>
    <w:tmpl w:val="B1D83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F7A"/>
    <w:multiLevelType w:val="hybridMultilevel"/>
    <w:tmpl w:val="76980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C51C9"/>
    <w:multiLevelType w:val="hybridMultilevel"/>
    <w:tmpl w:val="AC501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B4F59"/>
    <w:multiLevelType w:val="hybridMultilevel"/>
    <w:tmpl w:val="B7D4C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0764"/>
    <w:multiLevelType w:val="hybridMultilevel"/>
    <w:tmpl w:val="4FF85D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9789B"/>
    <w:multiLevelType w:val="hybridMultilevel"/>
    <w:tmpl w:val="3E1AD088"/>
    <w:lvl w:ilvl="0" w:tplc="29E49C4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92633C7"/>
    <w:multiLevelType w:val="hybridMultilevel"/>
    <w:tmpl w:val="11F0A9E8"/>
    <w:lvl w:ilvl="0" w:tplc="29E49C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F925AB"/>
    <w:multiLevelType w:val="hybridMultilevel"/>
    <w:tmpl w:val="8D686A22"/>
    <w:lvl w:ilvl="0" w:tplc="548E4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2C632D"/>
    <w:multiLevelType w:val="hybridMultilevel"/>
    <w:tmpl w:val="B1D83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07997"/>
    <w:multiLevelType w:val="hybridMultilevel"/>
    <w:tmpl w:val="B1D83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791"/>
    <w:rsid w:val="000472E0"/>
    <w:rsid w:val="00126B85"/>
    <w:rsid w:val="003265B5"/>
    <w:rsid w:val="003F3251"/>
    <w:rsid w:val="005C43FE"/>
    <w:rsid w:val="005C7448"/>
    <w:rsid w:val="0060397E"/>
    <w:rsid w:val="00635993"/>
    <w:rsid w:val="006E3808"/>
    <w:rsid w:val="006F023F"/>
    <w:rsid w:val="007933E1"/>
    <w:rsid w:val="007B44D3"/>
    <w:rsid w:val="007D42F2"/>
    <w:rsid w:val="008C45E8"/>
    <w:rsid w:val="008E463B"/>
    <w:rsid w:val="00945E25"/>
    <w:rsid w:val="00A43A27"/>
    <w:rsid w:val="00A455DA"/>
    <w:rsid w:val="00A74CD3"/>
    <w:rsid w:val="00B154CE"/>
    <w:rsid w:val="00B66446"/>
    <w:rsid w:val="00B66F0B"/>
    <w:rsid w:val="00BB4123"/>
    <w:rsid w:val="00E00072"/>
    <w:rsid w:val="00E260CA"/>
    <w:rsid w:val="00E35791"/>
    <w:rsid w:val="00F2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2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808"/>
  </w:style>
  <w:style w:type="paragraph" w:styleId="Zpat">
    <w:name w:val="footer"/>
    <w:basedOn w:val="Normln"/>
    <w:link w:val="ZpatChar"/>
    <w:uiPriority w:val="99"/>
    <w:unhideWhenUsed/>
    <w:rsid w:val="006E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808"/>
  </w:style>
  <w:style w:type="paragraph" w:styleId="Odstavecseseznamem">
    <w:name w:val="List Paragraph"/>
    <w:basedOn w:val="Normln"/>
    <w:uiPriority w:val="34"/>
    <w:qFormat/>
    <w:rsid w:val="000472E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72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2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2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2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2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04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Slavík</dc:creator>
  <cp:lastModifiedBy>Jitka Povolná</cp:lastModifiedBy>
  <cp:revision>2</cp:revision>
  <dcterms:created xsi:type="dcterms:W3CDTF">2019-09-30T12:55:00Z</dcterms:created>
  <dcterms:modified xsi:type="dcterms:W3CDTF">2019-09-30T12:55:00Z</dcterms:modified>
</cp:coreProperties>
</file>